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723" w:rsidRPr="004F68B1" w:rsidRDefault="00500723" w:rsidP="00500723">
      <w:pPr>
        <w:spacing w:before="0" w:beforeAutospacing="0" w:after="0" w:afterAutospacing="0"/>
        <w:jc w:val="center"/>
        <w:rPr>
          <w:rStyle w:val="tabletextfield"/>
          <w:rFonts w:ascii="Arial" w:hAnsi="Arial" w:cs="Arial"/>
          <w:sz w:val="32"/>
          <w:szCs w:val="32"/>
        </w:rPr>
      </w:pPr>
      <w:bookmarkStart w:id="0" w:name="_GoBack"/>
      <w:bookmarkEnd w:id="0"/>
      <w:r w:rsidRPr="004F68B1">
        <w:rPr>
          <w:rStyle w:val="tabletextfield"/>
          <w:rFonts w:ascii="Arial" w:hAnsi="Arial" w:cs="Arial"/>
          <w:sz w:val="32"/>
          <w:szCs w:val="32"/>
        </w:rPr>
        <w:t>ULJANIK TESU SZZ d. o. o.</w:t>
      </w:r>
      <w:r w:rsidR="00CE1537">
        <w:rPr>
          <w:rStyle w:val="tabletextfield"/>
          <w:rFonts w:ascii="Arial" w:hAnsi="Arial" w:cs="Arial"/>
          <w:sz w:val="32"/>
          <w:szCs w:val="32"/>
        </w:rPr>
        <w:t xml:space="preserve"> „ u stečaju“</w:t>
      </w:r>
    </w:p>
    <w:p w:rsidR="00500723" w:rsidRPr="004F68B1" w:rsidRDefault="00500723" w:rsidP="00500723">
      <w:pPr>
        <w:spacing w:before="0" w:beforeAutospacing="0" w:after="0" w:afterAutospacing="0"/>
        <w:jc w:val="center"/>
        <w:rPr>
          <w:rStyle w:val="tabletextfield"/>
          <w:rFonts w:ascii="Arial" w:hAnsi="Arial" w:cs="Arial"/>
          <w:sz w:val="32"/>
          <w:szCs w:val="32"/>
        </w:rPr>
      </w:pPr>
      <w:r w:rsidRPr="004F68B1">
        <w:rPr>
          <w:rStyle w:val="tabletextfield"/>
          <w:rFonts w:ascii="Arial" w:hAnsi="Arial" w:cs="Arial"/>
          <w:sz w:val="32"/>
          <w:szCs w:val="32"/>
        </w:rPr>
        <w:t>Pula, Flaciusova 1</w:t>
      </w:r>
    </w:p>
    <w:p w:rsidR="00500723" w:rsidRPr="004F68B1" w:rsidRDefault="00500723" w:rsidP="00500723">
      <w:pPr>
        <w:spacing w:before="0" w:beforeAutospacing="0" w:after="0" w:afterAutospacing="0"/>
        <w:jc w:val="center"/>
        <w:rPr>
          <w:rStyle w:val="tabletextfield"/>
          <w:rFonts w:ascii="Arial" w:hAnsi="Arial" w:cs="Arial"/>
          <w:sz w:val="32"/>
          <w:szCs w:val="32"/>
        </w:rPr>
      </w:pPr>
      <w:r w:rsidRPr="004F68B1">
        <w:rPr>
          <w:rStyle w:val="tabletextfield"/>
          <w:rFonts w:ascii="Arial" w:hAnsi="Arial" w:cs="Arial"/>
          <w:sz w:val="32"/>
          <w:szCs w:val="32"/>
        </w:rPr>
        <w:t>stečajni upravitelj Mijandrušić Kristijan</w:t>
      </w: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b/>
          <w:sz w:val="32"/>
          <w:szCs w:val="32"/>
        </w:rPr>
      </w:pPr>
      <w:r w:rsidRPr="004F68B1">
        <w:rPr>
          <w:rStyle w:val="tabletextfield"/>
          <w:rFonts w:ascii="Arial" w:hAnsi="Arial" w:cs="Arial"/>
          <w:b/>
          <w:sz w:val="32"/>
          <w:szCs w:val="32"/>
        </w:rPr>
        <w:t>TRGOVAČKI SUD U PAZINU</w:t>
      </w:r>
    </w:p>
    <w:p w:rsidR="00500723" w:rsidRPr="004F68B1" w:rsidRDefault="00500723" w:rsidP="00500723">
      <w:pPr>
        <w:spacing w:before="0" w:beforeAutospacing="0" w:after="0" w:afterAutospacing="0"/>
        <w:jc w:val="center"/>
        <w:rPr>
          <w:rStyle w:val="tabletextfield"/>
          <w:rFonts w:ascii="Arial" w:hAnsi="Arial" w:cs="Arial"/>
          <w:b/>
          <w:sz w:val="32"/>
          <w:szCs w:val="32"/>
        </w:rPr>
      </w:pPr>
      <w:r w:rsidRPr="004F68B1">
        <w:rPr>
          <w:rStyle w:val="tabletextfield"/>
          <w:rFonts w:ascii="Arial" w:hAnsi="Arial" w:cs="Arial"/>
          <w:b/>
          <w:sz w:val="32"/>
          <w:szCs w:val="32"/>
        </w:rPr>
        <w:t>Stečajni sudac Tijana Licul</w:t>
      </w:r>
    </w:p>
    <w:p w:rsidR="00500723" w:rsidRPr="004F68B1" w:rsidRDefault="00500723" w:rsidP="00500723">
      <w:pPr>
        <w:spacing w:before="0" w:beforeAutospacing="0" w:after="0" w:afterAutospacing="0"/>
        <w:jc w:val="center"/>
        <w:rPr>
          <w:rStyle w:val="tabletextfield"/>
          <w:rFonts w:ascii="Arial" w:hAnsi="Arial" w:cs="Arial"/>
          <w:b/>
          <w:sz w:val="32"/>
          <w:szCs w:val="32"/>
        </w:rPr>
      </w:pPr>
      <w:r w:rsidRPr="004F68B1">
        <w:rPr>
          <w:rStyle w:val="tabletextfield"/>
          <w:rFonts w:ascii="Arial" w:hAnsi="Arial" w:cs="Arial"/>
          <w:b/>
          <w:sz w:val="32"/>
          <w:szCs w:val="32"/>
        </w:rPr>
        <w:t>Posl. Broj: 4 St-1233/15</w:t>
      </w: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r w:rsidRPr="004F68B1">
        <w:rPr>
          <w:rStyle w:val="tabletextfield"/>
          <w:rFonts w:ascii="Arial" w:hAnsi="Arial" w:cs="Arial"/>
          <w:sz w:val="32"/>
          <w:szCs w:val="32"/>
        </w:rPr>
        <w:t xml:space="preserve">Izvješće stečajnog upravitelja za izvještajno ročište zakazanog za 24.05.2016. nad stečajnim dužnikom </w:t>
      </w:r>
    </w:p>
    <w:p w:rsidR="00500723" w:rsidRPr="004F68B1" w:rsidRDefault="00500723" w:rsidP="00500723">
      <w:pPr>
        <w:spacing w:before="0" w:beforeAutospacing="0" w:after="0" w:afterAutospacing="0"/>
        <w:jc w:val="center"/>
        <w:rPr>
          <w:rStyle w:val="tabletextfield"/>
          <w:rFonts w:ascii="Arial" w:hAnsi="Arial" w:cs="Arial"/>
          <w:sz w:val="32"/>
          <w:szCs w:val="32"/>
        </w:rPr>
      </w:pPr>
      <w:r w:rsidRPr="004F68B1">
        <w:rPr>
          <w:rStyle w:val="tabletextfield"/>
          <w:rFonts w:ascii="Arial" w:hAnsi="Arial" w:cs="Arial"/>
          <w:sz w:val="32"/>
          <w:szCs w:val="32"/>
        </w:rPr>
        <w:t>ULJANIK TESU SZZ d. o. o.</w:t>
      </w:r>
      <w:r w:rsidR="00CE1537">
        <w:rPr>
          <w:rStyle w:val="tabletextfield"/>
          <w:rFonts w:ascii="Arial" w:hAnsi="Arial" w:cs="Arial"/>
          <w:sz w:val="32"/>
          <w:szCs w:val="32"/>
        </w:rPr>
        <w:t>“ u stečaju“</w:t>
      </w:r>
    </w:p>
    <w:p w:rsidR="00500723" w:rsidRPr="004F68B1" w:rsidRDefault="00500723" w:rsidP="00500723">
      <w:pPr>
        <w:spacing w:before="0" w:beforeAutospacing="0" w:after="0" w:afterAutospacing="0"/>
        <w:jc w:val="center"/>
        <w:rPr>
          <w:rStyle w:val="tabletextfield"/>
          <w:rFonts w:ascii="Arial" w:hAnsi="Arial" w:cs="Arial"/>
          <w:sz w:val="32"/>
          <w:szCs w:val="32"/>
        </w:rPr>
      </w:pPr>
      <w:r w:rsidRPr="004F68B1">
        <w:rPr>
          <w:rStyle w:val="tabletextfield"/>
          <w:rFonts w:ascii="Arial" w:hAnsi="Arial" w:cs="Arial"/>
          <w:sz w:val="32"/>
          <w:szCs w:val="32"/>
        </w:rPr>
        <w:t>Pula, Flaciusova 1</w:t>
      </w:r>
    </w:p>
    <w:p w:rsidR="00500723" w:rsidRPr="004F68B1" w:rsidRDefault="00500723" w:rsidP="00500723">
      <w:pPr>
        <w:spacing w:before="0" w:beforeAutospacing="0" w:after="0" w:afterAutospacing="0"/>
        <w:jc w:val="center"/>
        <w:rPr>
          <w:rStyle w:val="tabletextfield"/>
          <w:rFonts w:ascii="Arial" w:hAnsi="Arial" w:cs="Arial"/>
          <w:sz w:val="32"/>
          <w:szCs w:val="32"/>
        </w:rPr>
      </w:pPr>
      <w:r w:rsidRPr="004F68B1">
        <w:rPr>
          <w:rStyle w:val="tabletextfield"/>
          <w:rFonts w:ascii="Arial" w:hAnsi="Arial" w:cs="Arial"/>
          <w:sz w:val="32"/>
          <w:szCs w:val="32"/>
        </w:rPr>
        <w:t>Po rješenju Posl. Broj: 4 St-1233/15-14</w:t>
      </w: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spacing w:before="0" w:beforeAutospacing="0" w:after="0" w:afterAutospacing="0"/>
        <w:jc w:val="center"/>
        <w:rPr>
          <w:rStyle w:val="tabletextfield"/>
          <w:rFonts w:ascii="Arial" w:hAnsi="Arial" w:cs="Arial"/>
          <w:sz w:val="32"/>
          <w:szCs w:val="32"/>
        </w:rPr>
      </w:pPr>
    </w:p>
    <w:p w:rsidR="00500723" w:rsidRPr="004F68B1" w:rsidRDefault="00500723" w:rsidP="00500723">
      <w:pPr>
        <w:tabs>
          <w:tab w:val="left" w:pos="4989"/>
        </w:tabs>
        <w:spacing w:before="0" w:beforeAutospacing="0" w:after="0" w:afterAutospacing="0"/>
        <w:rPr>
          <w:rStyle w:val="tabletextfield"/>
          <w:rFonts w:ascii="Arial" w:hAnsi="Arial" w:cs="Arial"/>
          <w:sz w:val="32"/>
          <w:szCs w:val="32"/>
        </w:rPr>
      </w:pPr>
      <w:r w:rsidRPr="004F68B1">
        <w:rPr>
          <w:rStyle w:val="tabletextfield"/>
          <w:rFonts w:ascii="Arial" w:hAnsi="Arial" w:cs="Arial"/>
          <w:sz w:val="32"/>
          <w:szCs w:val="32"/>
        </w:rPr>
        <w:tab/>
      </w:r>
    </w:p>
    <w:p w:rsidR="00500723" w:rsidRPr="004F68B1" w:rsidRDefault="00500723" w:rsidP="00500723">
      <w:pPr>
        <w:spacing w:before="0" w:beforeAutospacing="0" w:after="0" w:afterAutospacing="0"/>
        <w:jc w:val="center"/>
        <w:rPr>
          <w:rFonts w:ascii="Arial" w:hAnsi="Arial" w:cs="Arial"/>
          <w:sz w:val="24"/>
          <w:szCs w:val="24"/>
        </w:rPr>
      </w:pPr>
      <w:r w:rsidRPr="004F68B1">
        <w:rPr>
          <w:rStyle w:val="tabletextfield"/>
          <w:rFonts w:ascii="Arial" w:hAnsi="Arial" w:cs="Arial"/>
          <w:sz w:val="24"/>
          <w:szCs w:val="24"/>
        </w:rPr>
        <w:t>Pazin, 06.05.2016. godine</w:t>
      </w:r>
    </w:p>
    <w:p w:rsidR="004C6E3E" w:rsidRPr="004F68B1" w:rsidRDefault="004C6E3E" w:rsidP="00D555D3">
      <w:pPr>
        <w:jc w:val="center"/>
        <w:rPr>
          <w:rFonts w:ascii="Arial" w:hAnsi="Arial" w:cs="Arial"/>
          <w:sz w:val="48"/>
          <w:szCs w:val="48"/>
        </w:rPr>
      </w:pPr>
      <w:r w:rsidRPr="004F68B1">
        <w:rPr>
          <w:rFonts w:ascii="Arial" w:hAnsi="Arial" w:cs="Arial"/>
          <w:sz w:val="48"/>
          <w:szCs w:val="48"/>
        </w:rPr>
        <w:lastRenderedPageBreak/>
        <w:t>SADRŽAJ:</w:t>
      </w:r>
    </w:p>
    <w:p w:rsidR="00D555D3" w:rsidRPr="004F68B1" w:rsidRDefault="00D555D3" w:rsidP="00D555D3">
      <w:pPr>
        <w:jc w:val="center"/>
        <w:rPr>
          <w:rFonts w:ascii="Arial" w:hAnsi="Arial" w:cs="Arial"/>
          <w:sz w:val="28"/>
          <w:szCs w:val="28"/>
        </w:rPr>
      </w:pPr>
    </w:p>
    <w:p w:rsidR="004C6E3E" w:rsidRPr="004F68B1" w:rsidRDefault="004C6E3E" w:rsidP="00F51089">
      <w:pPr>
        <w:pStyle w:val="Odlomakpopisa"/>
        <w:numPr>
          <w:ilvl w:val="0"/>
          <w:numId w:val="4"/>
        </w:numPr>
        <w:spacing w:before="100" w:beforeAutospacing="1" w:after="100" w:afterAutospacing="1"/>
        <w:ind w:right="567"/>
        <w:rPr>
          <w:rFonts w:ascii="Arial" w:hAnsi="Arial" w:cs="Arial"/>
          <w:b/>
          <w:sz w:val="22"/>
          <w:szCs w:val="22"/>
        </w:rPr>
      </w:pPr>
      <w:r w:rsidRPr="004F68B1">
        <w:rPr>
          <w:rFonts w:ascii="Arial" w:hAnsi="Arial" w:cs="Arial"/>
          <w:b/>
          <w:sz w:val="22"/>
          <w:szCs w:val="22"/>
        </w:rPr>
        <w:t>UVOD</w:t>
      </w:r>
      <w:r w:rsidR="00F51089" w:rsidRPr="004F68B1">
        <w:rPr>
          <w:rFonts w:ascii="Arial" w:hAnsi="Arial" w:cs="Arial"/>
          <w:sz w:val="22"/>
          <w:szCs w:val="22"/>
        </w:rPr>
        <w:t>...................................................................................................................</w:t>
      </w:r>
      <w:r w:rsidR="00810E2B" w:rsidRPr="004F68B1">
        <w:rPr>
          <w:rFonts w:ascii="Arial" w:hAnsi="Arial" w:cs="Arial"/>
          <w:sz w:val="22"/>
          <w:szCs w:val="22"/>
        </w:rPr>
        <w:t>.</w:t>
      </w:r>
      <w:r w:rsidR="00F51089" w:rsidRPr="004F68B1">
        <w:rPr>
          <w:rFonts w:ascii="Arial" w:hAnsi="Arial" w:cs="Arial"/>
          <w:sz w:val="22"/>
          <w:szCs w:val="22"/>
        </w:rPr>
        <w:t>3</w:t>
      </w:r>
    </w:p>
    <w:p w:rsidR="004C6E3E" w:rsidRPr="004F68B1" w:rsidRDefault="004C6E3E" w:rsidP="004C6E3E">
      <w:pPr>
        <w:pStyle w:val="Odlomakpopisa"/>
        <w:ind w:left="0"/>
        <w:rPr>
          <w:rFonts w:ascii="Arial" w:hAnsi="Arial" w:cs="Arial"/>
          <w:b/>
          <w:sz w:val="22"/>
          <w:szCs w:val="22"/>
        </w:rPr>
      </w:pPr>
    </w:p>
    <w:p w:rsidR="004C6E3E" w:rsidRPr="004F68B1" w:rsidRDefault="004C6E3E" w:rsidP="00810E2B">
      <w:pPr>
        <w:pStyle w:val="Odlomakpopisa"/>
        <w:numPr>
          <w:ilvl w:val="0"/>
          <w:numId w:val="4"/>
        </w:numPr>
        <w:ind w:right="567"/>
        <w:rPr>
          <w:rFonts w:ascii="Arial" w:hAnsi="Arial" w:cs="Arial"/>
          <w:b/>
          <w:sz w:val="22"/>
          <w:szCs w:val="22"/>
        </w:rPr>
      </w:pPr>
      <w:r w:rsidRPr="004F68B1">
        <w:rPr>
          <w:rFonts w:ascii="Arial" w:hAnsi="Arial" w:cs="Arial"/>
          <w:b/>
          <w:sz w:val="22"/>
          <w:szCs w:val="22"/>
        </w:rPr>
        <w:t>STATUSNO PRAVNA OBILJEŽJA DUŽNIKA</w:t>
      </w:r>
      <w:r w:rsidR="00C933D6" w:rsidRPr="004F68B1">
        <w:rPr>
          <w:rFonts w:ascii="Arial" w:hAnsi="Arial" w:cs="Arial"/>
          <w:sz w:val="22"/>
          <w:szCs w:val="22"/>
        </w:rPr>
        <w:t>……</w:t>
      </w:r>
      <w:r w:rsidR="00F51089" w:rsidRPr="004F68B1">
        <w:rPr>
          <w:rFonts w:ascii="Arial" w:hAnsi="Arial" w:cs="Arial"/>
          <w:sz w:val="22"/>
          <w:szCs w:val="22"/>
        </w:rPr>
        <w:t>...........</w:t>
      </w:r>
      <w:r w:rsidR="00C933D6" w:rsidRPr="004F68B1">
        <w:rPr>
          <w:rFonts w:ascii="Arial" w:hAnsi="Arial" w:cs="Arial"/>
          <w:sz w:val="22"/>
          <w:szCs w:val="22"/>
        </w:rPr>
        <w:t>…………</w:t>
      </w:r>
      <w:r w:rsidR="00F51089" w:rsidRPr="004F68B1">
        <w:rPr>
          <w:rFonts w:ascii="Arial" w:hAnsi="Arial" w:cs="Arial"/>
          <w:sz w:val="22"/>
          <w:szCs w:val="22"/>
        </w:rPr>
        <w:t>...</w:t>
      </w:r>
      <w:r w:rsidR="00C933D6" w:rsidRPr="004F68B1">
        <w:rPr>
          <w:rFonts w:ascii="Arial" w:hAnsi="Arial" w:cs="Arial"/>
          <w:sz w:val="22"/>
          <w:szCs w:val="22"/>
        </w:rPr>
        <w:t>……</w:t>
      </w:r>
      <w:r w:rsidR="00A869C4" w:rsidRPr="004F68B1">
        <w:rPr>
          <w:rFonts w:ascii="Arial" w:hAnsi="Arial" w:cs="Arial"/>
          <w:sz w:val="22"/>
          <w:szCs w:val="22"/>
        </w:rPr>
        <w:t>..</w:t>
      </w:r>
      <w:r w:rsidR="00A263FE" w:rsidRPr="004F68B1">
        <w:rPr>
          <w:rFonts w:ascii="Arial" w:hAnsi="Arial" w:cs="Arial"/>
          <w:sz w:val="22"/>
          <w:szCs w:val="22"/>
        </w:rPr>
        <w:t>..</w:t>
      </w:r>
      <w:r w:rsidR="00330BF3" w:rsidRPr="004F68B1">
        <w:rPr>
          <w:rFonts w:ascii="Arial" w:hAnsi="Arial" w:cs="Arial"/>
          <w:sz w:val="22"/>
          <w:szCs w:val="22"/>
        </w:rPr>
        <w:t>....</w:t>
      </w:r>
      <w:r w:rsidR="00F20EA1" w:rsidRPr="004F68B1">
        <w:rPr>
          <w:rFonts w:ascii="Arial" w:hAnsi="Arial" w:cs="Arial"/>
          <w:sz w:val="22"/>
          <w:szCs w:val="22"/>
        </w:rPr>
        <w:t xml:space="preserve"> </w:t>
      </w:r>
      <w:r w:rsidR="000179FA" w:rsidRPr="004F68B1">
        <w:rPr>
          <w:rFonts w:ascii="Arial" w:hAnsi="Arial" w:cs="Arial"/>
          <w:sz w:val="22"/>
          <w:szCs w:val="22"/>
        </w:rPr>
        <w:t>3</w:t>
      </w:r>
    </w:p>
    <w:p w:rsidR="00810E2B" w:rsidRPr="004F68B1" w:rsidRDefault="00810E2B" w:rsidP="00810E2B">
      <w:pPr>
        <w:pStyle w:val="Odlomakpopisa"/>
        <w:ind w:left="0" w:right="567"/>
        <w:rPr>
          <w:rFonts w:ascii="Arial" w:hAnsi="Arial" w:cs="Arial"/>
          <w:b/>
          <w:sz w:val="22"/>
          <w:szCs w:val="22"/>
        </w:rPr>
      </w:pPr>
    </w:p>
    <w:p w:rsidR="00EB2C8D" w:rsidRPr="004F68B1" w:rsidRDefault="00EB2C8D" w:rsidP="00810E2B">
      <w:pPr>
        <w:numPr>
          <w:ilvl w:val="0"/>
          <w:numId w:val="4"/>
        </w:numPr>
        <w:spacing w:before="0" w:beforeAutospacing="0" w:after="0" w:afterAutospacing="0"/>
        <w:rPr>
          <w:rFonts w:ascii="Arial" w:hAnsi="Arial" w:cs="Arial"/>
          <w:b/>
        </w:rPr>
      </w:pPr>
      <w:r w:rsidRPr="004F68B1">
        <w:rPr>
          <w:rFonts w:ascii="Arial" w:hAnsi="Arial" w:cs="Arial"/>
          <w:b/>
        </w:rPr>
        <w:t>GOSPODARSKI POLOŽAJ DUŽNIKA I NJEGOVI UZROCI</w:t>
      </w:r>
      <w:r w:rsidR="000179FA" w:rsidRPr="004F68B1">
        <w:rPr>
          <w:rFonts w:ascii="Arial" w:hAnsi="Arial" w:cs="Arial"/>
        </w:rPr>
        <w:t>……………</w:t>
      </w:r>
      <w:r w:rsidR="008B400A" w:rsidRPr="004F68B1">
        <w:rPr>
          <w:rFonts w:ascii="Arial" w:hAnsi="Arial" w:cs="Arial"/>
        </w:rPr>
        <w:t>...</w:t>
      </w:r>
      <w:r w:rsidR="00F51089" w:rsidRPr="004F68B1">
        <w:rPr>
          <w:rFonts w:ascii="Arial" w:hAnsi="Arial" w:cs="Arial"/>
        </w:rPr>
        <w:t>........................................................</w:t>
      </w:r>
      <w:r w:rsidR="000179FA" w:rsidRPr="004F68B1">
        <w:rPr>
          <w:rFonts w:ascii="Arial" w:hAnsi="Arial" w:cs="Arial"/>
        </w:rPr>
        <w:t>…………</w:t>
      </w:r>
      <w:r w:rsidR="00F51089" w:rsidRPr="004F68B1">
        <w:rPr>
          <w:rFonts w:ascii="Arial" w:hAnsi="Arial" w:cs="Arial"/>
        </w:rPr>
        <w:t>.</w:t>
      </w:r>
      <w:r w:rsidR="000179FA" w:rsidRPr="004F68B1">
        <w:rPr>
          <w:rFonts w:ascii="Arial" w:hAnsi="Arial" w:cs="Arial"/>
        </w:rPr>
        <w:t>……………</w:t>
      </w:r>
      <w:r w:rsidR="00F20EA1" w:rsidRPr="004F68B1">
        <w:rPr>
          <w:rFonts w:ascii="Arial" w:hAnsi="Arial" w:cs="Arial"/>
        </w:rPr>
        <w:t xml:space="preserve"> </w:t>
      </w:r>
      <w:r w:rsidR="00810E2B" w:rsidRPr="004F68B1">
        <w:rPr>
          <w:rFonts w:ascii="Arial" w:hAnsi="Arial" w:cs="Arial"/>
        </w:rPr>
        <w:t>4</w:t>
      </w:r>
    </w:p>
    <w:p w:rsidR="00810E2B" w:rsidRPr="004F68B1" w:rsidRDefault="00EB2C8D" w:rsidP="00810E2B">
      <w:pPr>
        <w:pStyle w:val="Odlomakpopisa"/>
        <w:numPr>
          <w:ilvl w:val="1"/>
          <w:numId w:val="4"/>
        </w:numPr>
        <w:spacing w:before="120" w:after="120"/>
        <w:ind w:right="567"/>
        <w:rPr>
          <w:rFonts w:ascii="Arial" w:hAnsi="Arial" w:cs="Arial"/>
          <w:sz w:val="22"/>
          <w:szCs w:val="22"/>
        </w:rPr>
      </w:pPr>
      <w:r w:rsidRPr="004F68B1">
        <w:rPr>
          <w:rFonts w:ascii="Arial" w:hAnsi="Arial" w:cs="Arial"/>
          <w:sz w:val="22"/>
          <w:szCs w:val="22"/>
        </w:rPr>
        <w:t>Bilanc</w:t>
      </w:r>
      <w:r w:rsidR="00810E2B" w:rsidRPr="004F68B1">
        <w:rPr>
          <w:rFonts w:ascii="Arial" w:hAnsi="Arial" w:cs="Arial"/>
          <w:sz w:val="22"/>
          <w:szCs w:val="22"/>
        </w:rPr>
        <w:t>a</w:t>
      </w:r>
      <w:r w:rsidRPr="004F68B1">
        <w:rPr>
          <w:rFonts w:ascii="Arial" w:hAnsi="Arial" w:cs="Arial"/>
          <w:sz w:val="22"/>
          <w:szCs w:val="22"/>
        </w:rPr>
        <w:t xml:space="preserve"> – aktiva i pasiva</w:t>
      </w:r>
      <w:r w:rsidR="00F51089" w:rsidRPr="004F68B1">
        <w:rPr>
          <w:rFonts w:ascii="Arial" w:hAnsi="Arial" w:cs="Arial"/>
          <w:sz w:val="22"/>
          <w:szCs w:val="22"/>
        </w:rPr>
        <w:t>.</w:t>
      </w:r>
      <w:r w:rsidRPr="004F68B1">
        <w:rPr>
          <w:rFonts w:ascii="Arial" w:hAnsi="Arial" w:cs="Arial"/>
          <w:sz w:val="22"/>
          <w:szCs w:val="22"/>
        </w:rPr>
        <w:t>……………………</w:t>
      </w:r>
      <w:r w:rsidR="00F51089" w:rsidRPr="004F68B1">
        <w:rPr>
          <w:rFonts w:ascii="Arial" w:hAnsi="Arial" w:cs="Arial"/>
          <w:sz w:val="22"/>
          <w:szCs w:val="22"/>
        </w:rPr>
        <w:t>.........</w:t>
      </w:r>
      <w:r w:rsidRPr="004F68B1">
        <w:rPr>
          <w:rFonts w:ascii="Arial" w:hAnsi="Arial" w:cs="Arial"/>
          <w:sz w:val="22"/>
          <w:szCs w:val="22"/>
        </w:rPr>
        <w:t>…………………………</w:t>
      </w:r>
      <w:r w:rsidR="00F20EA1" w:rsidRPr="004F68B1">
        <w:rPr>
          <w:rFonts w:ascii="Arial" w:hAnsi="Arial" w:cs="Arial"/>
          <w:sz w:val="22"/>
          <w:szCs w:val="22"/>
        </w:rPr>
        <w:t>.</w:t>
      </w:r>
      <w:r w:rsidR="00810E2B" w:rsidRPr="004F68B1">
        <w:rPr>
          <w:rFonts w:ascii="Arial" w:hAnsi="Arial" w:cs="Arial"/>
          <w:sz w:val="22"/>
          <w:szCs w:val="22"/>
        </w:rPr>
        <w:t>..4</w:t>
      </w:r>
      <w:r w:rsidRPr="004F68B1">
        <w:rPr>
          <w:rFonts w:ascii="Arial" w:hAnsi="Arial" w:cs="Arial"/>
          <w:sz w:val="22"/>
          <w:szCs w:val="22"/>
        </w:rPr>
        <w:t xml:space="preserve"> </w:t>
      </w:r>
    </w:p>
    <w:p w:rsidR="00810E2B" w:rsidRPr="004F68B1" w:rsidRDefault="00810E2B" w:rsidP="00810E2B">
      <w:pPr>
        <w:pStyle w:val="Odlomakpopisa"/>
        <w:spacing w:before="120" w:after="120"/>
        <w:ind w:left="1440" w:right="567"/>
        <w:rPr>
          <w:rFonts w:ascii="Arial" w:hAnsi="Arial" w:cs="Arial"/>
          <w:sz w:val="22"/>
          <w:szCs w:val="22"/>
        </w:rPr>
      </w:pPr>
    </w:p>
    <w:p w:rsidR="00EB2C8D" w:rsidRPr="004F68B1" w:rsidRDefault="00EB2C8D" w:rsidP="00810E2B">
      <w:pPr>
        <w:numPr>
          <w:ilvl w:val="0"/>
          <w:numId w:val="4"/>
        </w:numPr>
        <w:spacing w:before="0" w:beforeAutospacing="0" w:after="0" w:afterAutospacing="0"/>
        <w:rPr>
          <w:rFonts w:ascii="Arial" w:hAnsi="Arial" w:cs="Arial"/>
        </w:rPr>
      </w:pPr>
      <w:r w:rsidRPr="004F68B1">
        <w:rPr>
          <w:rFonts w:ascii="Arial" w:hAnsi="Arial" w:cs="Arial"/>
          <w:b/>
        </w:rPr>
        <w:t>PROVEDENE AKTIVNOSTI</w:t>
      </w:r>
      <w:r w:rsidR="00F51089" w:rsidRPr="004F68B1">
        <w:rPr>
          <w:rFonts w:ascii="Arial" w:hAnsi="Arial" w:cs="Arial"/>
        </w:rPr>
        <w:t>…………………………………...</w:t>
      </w:r>
      <w:r w:rsidR="000179FA" w:rsidRPr="004F68B1">
        <w:rPr>
          <w:rFonts w:ascii="Arial" w:hAnsi="Arial" w:cs="Arial"/>
        </w:rPr>
        <w:t>……………………</w:t>
      </w:r>
      <w:r w:rsidR="00810E2B" w:rsidRPr="004F68B1">
        <w:rPr>
          <w:rFonts w:ascii="Arial" w:hAnsi="Arial" w:cs="Arial"/>
        </w:rPr>
        <w:t>5</w:t>
      </w:r>
    </w:p>
    <w:p w:rsidR="004C6E3E" w:rsidRPr="004F68B1" w:rsidRDefault="004C6E3E" w:rsidP="00810E2B">
      <w:pPr>
        <w:spacing w:before="0" w:beforeAutospacing="0" w:after="0" w:afterAutospacing="0"/>
        <w:ind w:left="360"/>
        <w:rPr>
          <w:rFonts w:ascii="Arial" w:hAnsi="Arial" w:cs="Arial"/>
        </w:rPr>
      </w:pPr>
    </w:p>
    <w:p w:rsidR="004C6E3E" w:rsidRPr="004F68B1" w:rsidRDefault="004C6E3E" w:rsidP="00810E2B">
      <w:pPr>
        <w:pStyle w:val="Odlomakpopisa"/>
        <w:numPr>
          <w:ilvl w:val="0"/>
          <w:numId w:val="4"/>
        </w:numPr>
        <w:ind w:right="567"/>
        <w:rPr>
          <w:rFonts w:ascii="Arial" w:hAnsi="Arial" w:cs="Arial"/>
          <w:b/>
          <w:sz w:val="22"/>
          <w:szCs w:val="22"/>
        </w:rPr>
      </w:pPr>
      <w:r w:rsidRPr="004F68B1">
        <w:rPr>
          <w:rFonts w:ascii="Arial" w:hAnsi="Arial" w:cs="Arial"/>
          <w:b/>
          <w:sz w:val="22"/>
          <w:szCs w:val="22"/>
        </w:rPr>
        <w:t>IMOVIN</w:t>
      </w:r>
      <w:r w:rsidR="00810E2B" w:rsidRPr="004F68B1">
        <w:rPr>
          <w:rFonts w:ascii="Arial" w:hAnsi="Arial" w:cs="Arial"/>
          <w:b/>
          <w:sz w:val="22"/>
          <w:szCs w:val="22"/>
        </w:rPr>
        <w:t xml:space="preserve">A </w:t>
      </w:r>
      <w:r w:rsidRPr="004F68B1">
        <w:rPr>
          <w:rFonts w:ascii="Arial" w:hAnsi="Arial" w:cs="Arial"/>
          <w:b/>
          <w:sz w:val="22"/>
          <w:szCs w:val="22"/>
        </w:rPr>
        <w:t>DUŽNIKA</w:t>
      </w:r>
      <w:r w:rsidR="00A869C4" w:rsidRPr="004F68B1">
        <w:rPr>
          <w:rFonts w:ascii="Arial" w:hAnsi="Arial" w:cs="Arial"/>
          <w:sz w:val="22"/>
          <w:szCs w:val="22"/>
        </w:rPr>
        <w:t>……………………………………………………</w:t>
      </w:r>
      <w:r w:rsidR="00F20EA1" w:rsidRPr="004F68B1">
        <w:rPr>
          <w:rFonts w:ascii="Arial" w:hAnsi="Arial" w:cs="Arial"/>
          <w:sz w:val="22"/>
          <w:szCs w:val="22"/>
        </w:rPr>
        <w:t>..</w:t>
      </w:r>
      <w:r w:rsidR="00810E2B" w:rsidRPr="004F68B1">
        <w:rPr>
          <w:rFonts w:ascii="Arial" w:hAnsi="Arial" w:cs="Arial"/>
          <w:sz w:val="22"/>
          <w:szCs w:val="22"/>
        </w:rPr>
        <w:t>................</w:t>
      </w:r>
      <w:r w:rsidR="00F20EA1" w:rsidRPr="004F68B1">
        <w:rPr>
          <w:rFonts w:ascii="Arial" w:hAnsi="Arial" w:cs="Arial"/>
          <w:sz w:val="22"/>
          <w:szCs w:val="22"/>
        </w:rPr>
        <w:t xml:space="preserve">  </w:t>
      </w:r>
      <w:r w:rsidR="00810E2B" w:rsidRPr="004F68B1">
        <w:rPr>
          <w:rFonts w:ascii="Arial" w:hAnsi="Arial" w:cs="Arial"/>
          <w:sz w:val="22"/>
          <w:szCs w:val="22"/>
        </w:rPr>
        <w:t>6</w:t>
      </w:r>
    </w:p>
    <w:p w:rsidR="004C6E3E" w:rsidRPr="004F68B1" w:rsidRDefault="004C6E3E" w:rsidP="00810E2B">
      <w:pPr>
        <w:pStyle w:val="Odlomakpopisa"/>
        <w:ind w:left="1440"/>
        <w:rPr>
          <w:rFonts w:ascii="Arial" w:hAnsi="Arial" w:cs="Arial"/>
          <w:sz w:val="22"/>
          <w:szCs w:val="22"/>
        </w:rPr>
      </w:pPr>
    </w:p>
    <w:p w:rsidR="0094482D" w:rsidRPr="004F68B1" w:rsidRDefault="0094482D" w:rsidP="0094482D">
      <w:pPr>
        <w:spacing w:before="0" w:beforeAutospacing="0" w:after="0" w:afterAutospacing="0"/>
        <w:ind w:left="1800"/>
        <w:rPr>
          <w:rFonts w:ascii="Arial" w:hAnsi="Arial" w:cs="Arial"/>
        </w:rPr>
      </w:pPr>
    </w:p>
    <w:p w:rsidR="003166D7" w:rsidRPr="004F68B1" w:rsidRDefault="003166D7" w:rsidP="003166D7">
      <w:pPr>
        <w:pStyle w:val="Odlomakpopisa"/>
        <w:ind w:left="360" w:right="567"/>
        <w:rPr>
          <w:rFonts w:ascii="Arial" w:hAnsi="Arial" w:cs="Arial"/>
          <w:sz w:val="22"/>
          <w:szCs w:val="22"/>
        </w:rPr>
      </w:pPr>
    </w:p>
    <w:p w:rsidR="006B64B2" w:rsidRPr="004F68B1" w:rsidRDefault="006B64B2" w:rsidP="004C6E3E">
      <w:pPr>
        <w:pStyle w:val="Odlomakpopisa"/>
        <w:rPr>
          <w:rFonts w:ascii="Arial" w:hAnsi="Arial" w:cs="Arial"/>
          <w:sz w:val="22"/>
          <w:szCs w:val="22"/>
        </w:rPr>
      </w:pPr>
    </w:p>
    <w:p w:rsidR="004C6E3E" w:rsidRPr="004F68B1" w:rsidRDefault="004C6E3E" w:rsidP="0002440D">
      <w:pPr>
        <w:pStyle w:val="Odlomakpopisa"/>
        <w:rPr>
          <w:rFonts w:ascii="Arial" w:hAnsi="Arial" w:cs="Arial"/>
          <w:sz w:val="22"/>
          <w:szCs w:val="22"/>
        </w:rPr>
      </w:pPr>
      <w:r w:rsidRPr="004F68B1">
        <w:rPr>
          <w:rFonts w:ascii="Arial" w:hAnsi="Arial" w:cs="Arial"/>
          <w:sz w:val="22"/>
          <w:szCs w:val="22"/>
        </w:rPr>
        <w:t xml:space="preserve">   </w:t>
      </w:r>
    </w:p>
    <w:p w:rsidR="004C6E3E" w:rsidRPr="004F68B1" w:rsidRDefault="004C6E3E" w:rsidP="004C6E3E">
      <w:pPr>
        <w:pStyle w:val="Odlomakpopisa"/>
        <w:rPr>
          <w:rFonts w:ascii="Arial" w:hAnsi="Arial" w:cs="Arial"/>
          <w:sz w:val="22"/>
          <w:szCs w:val="22"/>
        </w:rPr>
      </w:pPr>
      <w:r w:rsidRPr="004F68B1">
        <w:rPr>
          <w:rFonts w:ascii="Arial" w:hAnsi="Arial" w:cs="Arial"/>
          <w:sz w:val="22"/>
          <w:szCs w:val="22"/>
        </w:rPr>
        <w:t>Prilozi:</w:t>
      </w:r>
      <w:r w:rsidR="00D26C93" w:rsidRPr="004F68B1">
        <w:rPr>
          <w:rFonts w:ascii="Arial" w:hAnsi="Arial" w:cs="Arial"/>
          <w:sz w:val="22"/>
          <w:szCs w:val="22"/>
        </w:rPr>
        <w:t xml:space="preserve"> </w:t>
      </w:r>
    </w:p>
    <w:p w:rsidR="00810E2B" w:rsidRPr="004F68B1" w:rsidRDefault="00810E2B" w:rsidP="00810E2B">
      <w:pPr>
        <w:pStyle w:val="Odlomakpopisa"/>
        <w:numPr>
          <w:ilvl w:val="0"/>
          <w:numId w:val="5"/>
        </w:numPr>
        <w:rPr>
          <w:rFonts w:ascii="Arial" w:hAnsi="Arial" w:cs="Arial"/>
        </w:rPr>
      </w:pPr>
      <w:r w:rsidRPr="004F68B1">
        <w:rPr>
          <w:rFonts w:ascii="Arial" w:hAnsi="Arial" w:cs="Arial"/>
        </w:rPr>
        <w:t>Preslika e- izvadtka iz sudskog registra dužnika</w:t>
      </w:r>
    </w:p>
    <w:p w:rsidR="00810E2B" w:rsidRPr="004F68B1" w:rsidRDefault="00810E2B" w:rsidP="00810E2B">
      <w:pPr>
        <w:pStyle w:val="Odlomakpopisa"/>
        <w:numPr>
          <w:ilvl w:val="0"/>
          <w:numId w:val="5"/>
        </w:numPr>
        <w:rPr>
          <w:rFonts w:ascii="Arial" w:hAnsi="Arial" w:cs="Arial"/>
        </w:rPr>
      </w:pPr>
      <w:r w:rsidRPr="004F68B1">
        <w:rPr>
          <w:rFonts w:ascii="Arial" w:hAnsi="Arial" w:cs="Arial"/>
        </w:rPr>
        <w:t>Preslika uvjerenje Policijske uprave Istarske</w:t>
      </w:r>
    </w:p>
    <w:p w:rsidR="00810E2B" w:rsidRDefault="00810E2B" w:rsidP="00810E2B">
      <w:pPr>
        <w:pStyle w:val="Odlomakpopisa"/>
        <w:numPr>
          <w:ilvl w:val="0"/>
          <w:numId w:val="5"/>
        </w:numPr>
        <w:rPr>
          <w:rFonts w:ascii="Arial" w:hAnsi="Arial" w:cs="Arial"/>
        </w:rPr>
      </w:pPr>
      <w:r w:rsidRPr="004F68B1">
        <w:rPr>
          <w:rFonts w:ascii="Arial" w:hAnsi="Arial" w:cs="Arial"/>
        </w:rPr>
        <w:t>Izvadak iz upisnika FIN-e</w:t>
      </w:r>
    </w:p>
    <w:p w:rsidR="00CE1537" w:rsidRPr="004F68B1" w:rsidRDefault="00CE1537" w:rsidP="00810E2B">
      <w:pPr>
        <w:pStyle w:val="Odlomakpopisa"/>
        <w:numPr>
          <w:ilvl w:val="0"/>
          <w:numId w:val="5"/>
        </w:numPr>
        <w:rPr>
          <w:rFonts w:ascii="Arial" w:hAnsi="Arial" w:cs="Arial"/>
        </w:rPr>
      </w:pPr>
      <w:r>
        <w:rPr>
          <w:rFonts w:ascii="Arial" w:hAnsi="Arial" w:cs="Arial"/>
        </w:rPr>
        <w:t>Popis imovine</w:t>
      </w:r>
      <w:r w:rsidR="00A55431">
        <w:rPr>
          <w:rFonts w:ascii="Arial" w:hAnsi="Arial" w:cs="Arial"/>
        </w:rPr>
        <w:t xml:space="preserve"> </w:t>
      </w:r>
    </w:p>
    <w:p w:rsidR="00115D51" w:rsidRPr="004F68B1" w:rsidRDefault="00115D51" w:rsidP="00115D51">
      <w:pPr>
        <w:pStyle w:val="Odlomakpopisa"/>
        <w:rPr>
          <w:rStyle w:val="Naglaeno"/>
          <w:rFonts w:ascii="Arial" w:hAnsi="Arial" w:cs="Arial"/>
          <w:b w:val="0"/>
        </w:rPr>
      </w:pPr>
    </w:p>
    <w:p w:rsidR="00115D51" w:rsidRPr="004F68B1" w:rsidRDefault="00115D51" w:rsidP="00115D51">
      <w:pPr>
        <w:pStyle w:val="Odlomakpopisa"/>
        <w:rPr>
          <w:rStyle w:val="Naglaeno"/>
          <w:rFonts w:ascii="Arial" w:hAnsi="Arial" w:cs="Arial"/>
          <w:b w:val="0"/>
        </w:rPr>
      </w:pPr>
    </w:p>
    <w:p w:rsidR="00115D51" w:rsidRPr="004F68B1" w:rsidRDefault="00115D51" w:rsidP="00115D51">
      <w:pPr>
        <w:pStyle w:val="Odlomakpopisa"/>
        <w:rPr>
          <w:rFonts w:ascii="Arial" w:hAnsi="Arial" w:cs="Arial"/>
        </w:rPr>
      </w:pPr>
    </w:p>
    <w:p w:rsidR="00AD283E" w:rsidRPr="004F68B1" w:rsidRDefault="00F51089" w:rsidP="004C6E3E">
      <w:pPr>
        <w:numPr>
          <w:ilvl w:val="0"/>
          <w:numId w:val="3"/>
        </w:numPr>
        <w:rPr>
          <w:rFonts w:ascii="Arial" w:hAnsi="Arial" w:cs="Arial"/>
          <w:b/>
          <w:sz w:val="28"/>
          <w:szCs w:val="28"/>
        </w:rPr>
      </w:pPr>
      <w:r w:rsidRPr="004F68B1">
        <w:rPr>
          <w:rFonts w:ascii="Arial" w:hAnsi="Arial" w:cs="Arial"/>
          <w:b/>
          <w:sz w:val="28"/>
          <w:szCs w:val="28"/>
        </w:rPr>
        <w:br w:type="column"/>
      </w:r>
      <w:r w:rsidR="00AD283E" w:rsidRPr="004F68B1">
        <w:rPr>
          <w:rFonts w:ascii="Arial" w:hAnsi="Arial" w:cs="Arial"/>
          <w:b/>
          <w:sz w:val="28"/>
          <w:szCs w:val="28"/>
        </w:rPr>
        <w:lastRenderedPageBreak/>
        <w:t>UVOD</w:t>
      </w:r>
    </w:p>
    <w:p w:rsidR="00500723" w:rsidRPr="004F68B1" w:rsidRDefault="00500723" w:rsidP="00500723">
      <w:pPr>
        <w:spacing w:before="0" w:beforeAutospacing="0" w:after="0" w:afterAutospacing="0"/>
        <w:ind w:left="720"/>
        <w:rPr>
          <w:rStyle w:val="tabletextfield"/>
          <w:rFonts w:ascii="Arial" w:hAnsi="Arial" w:cs="Arial"/>
          <w:b/>
        </w:rPr>
      </w:pPr>
      <w:r w:rsidRPr="004F68B1">
        <w:rPr>
          <w:rFonts w:ascii="Arial" w:hAnsi="Arial" w:cs="Arial"/>
        </w:rPr>
        <w:t>Trgovački sud u Pazinu rješenjem poslovnog broja 10 St-1233/15-6 od dana 22.12.2015. godine postupajući po prijedlogu Financijske agencije pokrenuo je prethodni postupak radi utvrđivanja uvjeta za otvaranje stečajnog postupka nad dužnikom Uljanik TESU SZZ d.o.o. Pula, Flaciusova 1 OIB: 88998196947.</w:t>
      </w:r>
      <w:r w:rsidRPr="004F68B1">
        <w:rPr>
          <w:rStyle w:val="tabletextfield"/>
          <w:rFonts w:ascii="Arial" w:hAnsi="Arial" w:cs="Arial"/>
        </w:rPr>
        <w:t xml:space="preserve"> </w:t>
      </w:r>
      <w:r w:rsidRPr="004F68B1">
        <w:rPr>
          <w:rFonts w:ascii="Arial" w:hAnsi="Arial" w:cs="Arial"/>
        </w:rPr>
        <w:t xml:space="preserve"> </w:t>
      </w:r>
    </w:p>
    <w:p w:rsidR="00500723" w:rsidRPr="004F68B1" w:rsidRDefault="00500723" w:rsidP="00500723">
      <w:pPr>
        <w:spacing w:before="0" w:beforeAutospacing="0" w:after="0" w:afterAutospacing="0"/>
        <w:ind w:left="720"/>
        <w:rPr>
          <w:rFonts w:ascii="Arial" w:hAnsi="Arial" w:cs="Arial"/>
          <w:b/>
        </w:rPr>
      </w:pPr>
    </w:p>
    <w:p w:rsidR="00500723" w:rsidRPr="004F68B1" w:rsidRDefault="00500723" w:rsidP="00500723">
      <w:pPr>
        <w:spacing w:before="0" w:beforeAutospacing="0" w:after="0" w:afterAutospacing="0"/>
        <w:ind w:left="720"/>
        <w:jc w:val="both"/>
        <w:rPr>
          <w:rFonts w:ascii="Arial" w:hAnsi="Arial" w:cs="Arial"/>
        </w:rPr>
      </w:pPr>
      <w:r w:rsidRPr="004F68B1">
        <w:rPr>
          <w:rFonts w:ascii="Arial" w:hAnsi="Arial" w:cs="Arial"/>
        </w:rPr>
        <w:t>Rješenjem Trgovačkog suda u Pazinu poslovnog broja 4 St-1233/15-14 od dana 22.02.2016. godine otvoren je stečajni postupak nad dužnikom Uljanik TESU SZZ d.o.o. Pula, Flaciusova 1 OIB: 88998196947</w:t>
      </w:r>
      <w:r w:rsidRPr="004F68B1">
        <w:rPr>
          <w:rStyle w:val="tabletextfield"/>
          <w:rFonts w:ascii="Arial" w:hAnsi="Arial" w:cs="Arial"/>
        </w:rPr>
        <w:t xml:space="preserve">. </w:t>
      </w:r>
      <w:r w:rsidRPr="004F68B1">
        <w:rPr>
          <w:rFonts w:ascii="Arial" w:hAnsi="Arial" w:cs="Arial"/>
        </w:rPr>
        <w:t xml:space="preserve"> </w:t>
      </w:r>
    </w:p>
    <w:p w:rsidR="00500723" w:rsidRPr="004F68B1" w:rsidRDefault="00500723" w:rsidP="00500723">
      <w:pPr>
        <w:spacing w:before="0" w:beforeAutospacing="0" w:after="0" w:afterAutospacing="0"/>
        <w:ind w:left="720"/>
        <w:jc w:val="both"/>
        <w:rPr>
          <w:rFonts w:ascii="Arial" w:hAnsi="Arial" w:cs="Arial"/>
        </w:rPr>
      </w:pPr>
      <w:r w:rsidRPr="004F68B1">
        <w:rPr>
          <w:rFonts w:ascii="Arial" w:hAnsi="Arial" w:cs="Arial"/>
        </w:rPr>
        <w:t>Istim rješenjem imenovan sam stečajnim upraviteljem.</w:t>
      </w:r>
    </w:p>
    <w:p w:rsidR="006E2502" w:rsidRPr="004F68B1" w:rsidRDefault="006E2502" w:rsidP="00500723">
      <w:pPr>
        <w:spacing w:before="0" w:beforeAutospacing="0" w:after="0" w:afterAutospacing="0"/>
        <w:ind w:left="709"/>
        <w:jc w:val="both"/>
        <w:rPr>
          <w:rFonts w:ascii="Arial" w:hAnsi="Arial" w:cs="Arial"/>
        </w:rPr>
      </w:pPr>
      <w:r w:rsidRPr="004F68B1">
        <w:rPr>
          <w:rFonts w:ascii="Arial" w:hAnsi="Arial" w:cs="Arial"/>
        </w:rPr>
        <w:t xml:space="preserve">Sukladno članku </w:t>
      </w:r>
      <w:r w:rsidR="00500723" w:rsidRPr="004F68B1">
        <w:rPr>
          <w:rFonts w:ascii="Arial" w:hAnsi="Arial" w:cs="Arial"/>
        </w:rPr>
        <w:t>227.</w:t>
      </w:r>
      <w:r w:rsidRPr="004F68B1">
        <w:rPr>
          <w:rFonts w:ascii="Arial" w:hAnsi="Arial" w:cs="Arial"/>
        </w:rPr>
        <w:t xml:space="preserve"> Stečajnog zakona podnosim izvješće o gospodarskom položaju dužnika i njegovim uzrocima.</w:t>
      </w:r>
    </w:p>
    <w:p w:rsidR="00F9457B" w:rsidRPr="004F68B1" w:rsidRDefault="00F9457B" w:rsidP="00171034">
      <w:pPr>
        <w:spacing w:before="0" w:beforeAutospacing="0" w:after="0" w:afterAutospacing="0"/>
        <w:ind w:left="567"/>
        <w:jc w:val="both"/>
        <w:rPr>
          <w:rFonts w:ascii="Arial" w:hAnsi="Arial" w:cs="Arial"/>
        </w:rPr>
      </w:pPr>
    </w:p>
    <w:p w:rsidR="00DE2DC8" w:rsidRPr="004F68B1" w:rsidRDefault="00DE2DC8" w:rsidP="00DE2DC8">
      <w:pPr>
        <w:spacing w:before="0" w:beforeAutospacing="0" w:after="0" w:afterAutospacing="0"/>
        <w:jc w:val="both"/>
        <w:rPr>
          <w:rFonts w:ascii="Arial" w:hAnsi="Arial" w:cs="Arial"/>
        </w:rPr>
      </w:pPr>
    </w:p>
    <w:p w:rsidR="00F25534" w:rsidRPr="004F68B1" w:rsidRDefault="00923416" w:rsidP="00F9457B">
      <w:pPr>
        <w:numPr>
          <w:ilvl w:val="0"/>
          <w:numId w:val="3"/>
        </w:numPr>
        <w:rPr>
          <w:rFonts w:ascii="Arial" w:hAnsi="Arial" w:cs="Arial"/>
          <w:b/>
          <w:sz w:val="28"/>
          <w:szCs w:val="28"/>
        </w:rPr>
      </w:pPr>
      <w:r w:rsidRPr="004F68B1">
        <w:rPr>
          <w:rFonts w:ascii="Arial" w:hAnsi="Arial" w:cs="Arial"/>
          <w:b/>
          <w:sz w:val="28"/>
          <w:szCs w:val="28"/>
        </w:rPr>
        <w:t>Statusno pravna obilježja  dužnika</w:t>
      </w:r>
    </w:p>
    <w:p w:rsidR="00500723" w:rsidRPr="004F68B1" w:rsidRDefault="00500723" w:rsidP="00500723">
      <w:pPr>
        <w:spacing w:before="0" w:beforeAutospacing="0" w:after="0" w:afterAutospacing="0"/>
        <w:ind w:left="720"/>
        <w:rPr>
          <w:rFonts w:ascii="Arial" w:hAnsi="Arial" w:cs="Arial"/>
          <w:b/>
        </w:rPr>
      </w:pPr>
      <w:r w:rsidRPr="004F68B1">
        <w:rPr>
          <w:rFonts w:ascii="Arial" w:hAnsi="Arial" w:cs="Arial"/>
          <w:b/>
        </w:rPr>
        <w:t>Temeljni podaci:</w:t>
      </w:r>
    </w:p>
    <w:p w:rsidR="00500723" w:rsidRPr="004F68B1" w:rsidRDefault="00500723" w:rsidP="00500723">
      <w:pPr>
        <w:spacing w:before="0" w:beforeAutospacing="0" w:after="0" w:afterAutospacing="0"/>
        <w:ind w:left="720"/>
        <w:rPr>
          <w:rStyle w:val="tabletextfield"/>
          <w:rFonts w:ascii="Arial" w:hAnsi="Arial" w:cs="Arial"/>
        </w:rPr>
      </w:pPr>
      <w:r w:rsidRPr="004F68B1">
        <w:rPr>
          <w:rFonts w:ascii="Arial" w:hAnsi="Arial" w:cs="Arial"/>
        </w:rPr>
        <w:t xml:space="preserve">Dužnik je upisan u sudski registar Trgovačkog suda u Pazinu pod MBS 040087881   </w:t>
      </w:r>
      <w:r w:rsidRPr="004F68B1">
        <w:rPr>
          <w:rStyle w:val="tabletextfield"/>
          <w:rFonts w:ascii="Arial" w:hAnsi="Arial" w:cs="Arial"/>
        </w:rPr>
        <w:t xml:space="preserve">OIB: </w:t>
      </w:r>
      <w:r w:rsidRPr="004F68B1">
        <w:rPr>
          <w:rFonts w:ascii="Arial" w:hAnsi="Arial" w:cs="Arial"/>
        </w:rPr>
        <w:t>88998196947</w:t>
      </w:r>
      <w:r w:rsidRPr="004F68B1">
        <w:rPr>
          <w:rStyle w:val="tabletextfield"/>
          <w:rFonts w:ascii="Arial" w:hAnsi="Arial" w:cs="Arial"/>
        </w:rPr>
        <w:t>.</w:t>
      </w:r>
    </w:p>
    <w:tbl>
      <w:tblPr>
        <w:tblW w:w="0" w:type="auto"/>
        <w:tblCellSpacing w:w="15" w:type="dxa"/>
        <w:tblInd w:w="218" w:type="dxa"/>
        <w:tblCellMar>
          <w:left w:w="0" w:type="dxa"/>
          <w:right w:w="0" w:type="dxa"/>
        </w:tblCellMar>
        <w:tblLook w:val="04A0" w:firstRow="1" w:lastRow="0" w:firstColumn="1" w:lastColumn="0" w:noHBand="0" w:noVBand="1"/>
      </w:tblPr>
      <w:tblGrid>
        <w:gridCol w:w="1406"/>
      </w:tblGrid>
      <w:tr w:rsidR="00500723" w:rsidRPr="004F68B1" w:rsidTr="00590E21">
        <w:trPr>
          <w:tblCellSpacing w:w="15" w:type="dxa"/>
        </w:trPr>
        <w:tc>
          <w:tcPr>
            <w:tcW w:w="1346" w:type="dxa"/>
            <w:vAlign w:val="center"/>
            <w:hideMark/>
          </w:tcPr>
          <w:p w:rsidR="00500723" w:rsidRPr="004F68B1" w:rsidRDefault="00500723" w:rsidP="00590E21">
            <w:pPr>
              <w:ind w:left="-218"/>
              <w:rPr>
                <w:rFonts w:ascii="Arial" w:hAnsi="Arial" w:cs="Arial"/>
                <w:szCs w:val="24"/>
              </w:rPr>
            </w:pPr>
          </w:p>
        </w:tc>
      </w:tr>
    </w:tbl>
    <w:p w:rsidR="00500723" w:rsidRPr="004F68B1" w:rsidRDefault="00500723" w:rsidP="00500723">
      <w:pPr>
        <w:spacing w:before="0" w:beforeAutospacing="0" w:after="0" w:afterAutospacing="0"/>
        <w:ind w:left="720"/>
        <w:rPr>
          <w:rStyle w:val="tabletextfield"/>
          <w:rFonts w:ascii="Arial" w:hAnsi="Arial" w:cs="Arial"/>
        </w:rPr>
      </w:pPr>
    </w:p>
    <w:p w:rsidR="00500723" w:rsidRPr="004F68B1" w:rsidRDefault="00500723" w:rsidP="00500723">
      <w:pPr>
        <w:spacing w:before="0" w:beforeAutospacing="0" w:after="0" w:afterAutospacing="0"/>
        <w:ind w:left="720"/>
        <w:rPr>
          <w:rFonts w:ascii="Arial" w:hAnsi="Arial" w:cs="Arial"/>
        </w:rPr>
      </w:pPr>
      <w:r w:rsidRPr="004F68B1">
        <w:rPr>
          <w:rStyle w:val="tabletextfield"/>
          <w:rFonts w:ascii="Arial" w:hAnsi="Arial" w:cs="Arial"/>
        </w:rPr>
        <w:t>Tvrtka:</w:t>
      </w:r>
      <w:r w:rsidRPr="004F68B1">
        <w:rPr>
          <w:rStyle w:val="Odlomakpopisa"/>
          <w:rFonts w:ascii="Arial" w:hAnsi="Arial" w:cs="Arial"/>
        </w:rPr>
        <w:t xml:space="preserve"> </w:t>
      </w:r>
      <w:r w:rsidRPr="004F68B1">
        <w:rPr>
          <w:rFonts w:ascii="Arial" w:hAnsi="Arial" w:cs="Arial"/>
        </w:rPr>
        <w:t>ULJANIK TESU SZZ Proizvodnja strojeva za zavarivanje i rezanje, d. o. o.</w:t>
      </w:r>
    </w:p>
    <w:p w:rsidR="00500723" w:rsidRPr="004F68B1" w:rsidRDefault="00500723" w:rsidP="00500723">
      <w:pPr>
        <w:spacing w:before="0" w:beforeAutospacing="0" w:after="0" w:afterAutospacing="0"/>
        <w:ind w:left="720"/>
        <w:rPr>
          <w:rStyle w:val="tabletextfield"/>
          <w:rFonts w:ascii="Arial" w:hAnsi="Arial" w:cs="Arial"/>
        </w:rPr>
      </w:pPr>
      <w:r w:rsidRPr="004F68B1">
        <w:rPr>
          <w:rStyle w:val="tabletextfield"/>
          <w:rFonts w:ascii="Arial" w:hAnsi="Arial" w:cs="Arial"/>
        </w:rPr>
        <w:t xml:space="preserve">Skraćena tvrtka: </w:t>
      </w:r>
      <w:r w:rsidRPr="004F68B1">
        <w:rPr>
          <w:rFonts w:ascii="Arial" w:hAnsi="Arial" w:cs="Arial"/>
        </w:rPr>
        <w:t>ULJANIK TESU SZZ d. o. o.</w:t>
      </w:r>
    </w:p>
    <w:p w:rsidR="00500723" w:rsidRPr="004F68B1" w:rsidRDefault="00500723" w:rsidP="00500723">
      <w:pPr>
        <w:spacing w:before="0" w:beforeAutospacing="0" w:after="0" w:afterAutospacing="0"/>
        <w:ind w:left="720"/>
        <w:rPr>
          <w:rStyle w:val="tabletextfield"/>
          <w:rFonts w:ascii="Arial" w:hAnsi="Arial" w:cs="Arial"/>
        </w:rPr>
      </w:pPr>
      <w:r w:rsidRPr="004F68B1">
        <w:rPr>
          <w:rStyle w:val="tabletextfield"/>
          <w:rFonts w:ascii="Arial" w:hAnsi="Arial" w:cs="Arial"/>
        </w:rPr>
        <w:t xml:space="preserve">Sjedište: </w:t>
      </w:r>
      <w:r w:rsidRPr="004F68B1">
        <w:rPr>
          <w:rFonts w:ascii="Arial" w:hAnsi="Arial" w:cs="Arial"/>
        </w:rPr>
        <w:t>Pula, Flacisuova 1</w:t>
      </w:r>
    </w:p>
    <w:p w:rsidR="00500723" w:rsidRPr="004F68B1" w:rsidRDefault="00500723" w:rsidP="00500723">
      <w:pPr>
        <w:ind w:left="720"/>
        <w:rPr>
          <w:rStyle w:val="tabletextfield"/>
          <w:rFonts w:ascii="Arial" w:hAnsi="Arial" w:cs="Arial"/>
          <w:b/>
        </w:rPr>
      </w:pPr>
      <w:r w:rsidRPr="004F68B1">
        <w:rPr>
          <w:rStyle w:val="tabletextfield"/>
          <w:rFonts w:ascii="Arial" w:hAnsi="Arial" w:cs="Arial"/>
          <w:b/>
        </w:rPr>
        <w:t>Predmet poslovanja:</w:t>
      </w:r>
    </w:p>
    <w:tbl>
      <w:tblPr>
        <w:tblW w:w="0" w:type="auto"/>
        <w:tblCellSpacing w:w="15" w:type="dxa"/>
        <w:tblInd w:w="101" w:type="dxa"/>
        <w:tblCellMar>
          <w:left w:w="0" w:type="dxa"/>
          <w:right w:w="0" w:type="dxa"/>
        </w:tblCellMar>
        <w:tblLook w:val="04A0" w:firstRow="1" w:lastRow="0" w:firstColumn="1" w:lastColumn="0" w:noHBand="0" w:noVBand="1"/>
      </w:tblPr>
      <w:tblGrid>
        <w:gridCol w:w="51"/>
        <w:gridCol w:w="5478"/>
      </w:tblGrid>
      <w:tr w:rsidR="00500723" w:rsidRPr="004F68B1" w:rsidTr="00590E21">
        <w:trPr>
          <w:tblCellSpacing w:w="15" w:type="dxa"/>
        </w:trPr>
        <w:tc>
          <w:tcPr>
            <w:tcW w:w="0" w:type="auto"/>
            <w:vAlign w:val="center"/>
          </w:tcPr>
          <w:p w:rsidR="00500723" w:rsidRPr="004F68B1" w:rsidRDefault="00500723" w:rsidP="00590E21">
            <w:pPr>
              <w:spacing w:before="0" w:beforeAutospacing="0" w:after="0" w:afterAutospacing="0"/>
              <w:rPr>
                <w:rFonts w:ascii="Arial" w:eastAsia="Times New Roman" w:hAnsi="Arial" w:cs="Arial"/>
                <w:lang w:eastAsia="hr-HR"/>
              </w:rPr>
            </w:pPr>
          </w:p>
        </w:tc>
        <w:tc>
          <w:tcPr>
            <w:tcW w:w="0" w:type="auto"/>
          </w:tcPr>
          <w:tbl>
            <w:tblPr>
              <w:tblW w:w="0" w:type="auto"/>
              <w:tblCellSpacing w:w="15" w:type="dxa"/>
              <w:tblInd w:w="101" w:type="dxa"/>
              <w:tblCellMar>
                <w:left w:w="0" w:type="dxa"/>
                <w:right w:w="0" w:type="dxa"/>
              </w:tblCellMar>
              <w:tblLook w:val="04A0" w:firstRow="1" w:lastRow="0" w:firstColumn="1" w:lastColumn="0" w:noHBand="0" w:noVBand="1"/>
            </w:tblPr>
            <w:tblGrid>
              <w:gridCol w:w="697"/>
              <w:gridCol w:w="4635"/>
            </w:tblGrid>
            <w:tr w:rsidR="00500723" w:rsidRPr="004F68B1" w:rsidTr="00590E21">
              <w:trPr>
                <w:tblCellSpacing w:w="15" w:type="dxa"/>
              </w:trPr>
              <w:tc>
                <w:tcPr>
                  <w:tcW w:w="0" w:type="auto"/>
                  <w:tcMar>
                    <w:top w:w="0" w:type="dxa"/>
                    <w:left w:w="0" w:type="dxa"/>
                    <w:bottom w:w="0" w:type="dxa"/>
                    <w:right w:w="101" w:type="dxa"/>
                  </w:tcMar>
                  <w:hideMark/>
                </w:tcPr>
                <w:p w:rsidR="00500723" w:rsidRPr="004F68B1" w:rsidRDefault="00500723" w:rsidP="00590E21">
                  <w:pPr>
                    <w:spacing w:before="0" w:beforeAutospacing="0" w:after="0" w:afterAutospacing="0"/>
                    <w:rPr>
                      <w:rFonts w:ascii="Arial" w:hAnsi="Arial" w:cs="Arial"/>
                    </w:rPr>
                  </w:pPr>
                  <w:r w:rsidRPr="004F68B1">
                    <w:rPr>
                      <w:rFonts w:ascii="Arial" w:hAnsi="Arial" w:cs="Arial"/>
                    </w:rPr>
                    <w:t>29.40</w:t>
                  </w:r>
                </w:p>
              </w:tc>
              <w:tc>
                <w:tcPr>
                  <w:tcW w:w="0" w:type="auto"/>
                  <w:tcMar>
                    <w:top w:w="0" w:type="dxa"/>
                    <w:left w:w="0" w:type="dxa"/>
                    <w:bottom w:w="0" w:type="dxa"/>
                    <w:right w:w="101" w:type="dxa"/>
                  </w:tcMar>
                  <w:hideMark/>
                </w:tcPr>
                <w:p w:rsidR="00500723" w:rsidRPr="004F68B1" w:rsidRDefault="00500723" w:rsidP="00590E21">
                  <w:pPr>
                    <w:spacing w:before="0" w:beforeAutospacing="0" w:after="0" w:afterAutospacing="0"/>
                    <w:rPr>
                      <w:rFonts w:ascii="Arial" w:hAnsi="Arial" w:cs="Arial"/>
                    </w:rPr>
                  </w:pPr>
                  <w:r w:rsidRPr="004F68B1">
                    <w:rPr>
                      <w:rFonts w:ascii="Arial" w:hAnsi="Arial" w:cs="Arial"/>
                    </w:rPr>
                    <w:t xml:space="preserve">Proizvodnja alatnih strojeva </w:t>
                  </w:r>
                </w:p>
              </w:tc>
            </w:tr>
            <w:tr w:rsidR="00500723" w:rsidRPr="004F68B1" w:rsidTr="00590E21">
              <w:trPr>
                <w:tblCellSpacing w:w="15" w:type="dxa"/>
              </w:trPr>
              <w:tc>
                <w:tcPr>
                  <w:tcW w:w="0" w:type="auto"/>
                  <w:tcMar>
                    <w:top w:w="0" w:type="dxa"/>
                    <w:left w:w="0" w:type="dxa"/>
                    <w:bottom w:w="0" w:type="dxa"/>
                    <w:right w:w="101" w:type="dxa"/>
                  </w:tcMar>
                  <w:hideMark/>
                </w:tcPr>
                <w:p w:rsidR="00500723" w:rsidRPr="004F68B1" w:rsidRDefault="00500723" w:rsidP="00590E21">
                  <w:pPr>
                    <w:spacing w:before="0" w:beforeAutospacing="0" w:after="0" w:afterAutospacing="0"/>
                    <w:rPr>
                      <w:rFonts w:ascii="Arial" w:hAnsi="Arial" w:cs="Arial"/>
                    </w:rPr>
                  </w:pPr>
                  <w:r w:rsidRPr="004F68B1">
                    <w:rPr>
                      <w:rFonts w:ascii="Arial" w:hAnsi="Arial" w:cs="Arial"/>
                    </w:rPr>
                    <w:t>29.5</w:t>
                  </w:r>
                </w:p>
              </w:tc>
              <w:tc>
                <w:tcPr>
                  <w:tcW w:w="0" w:type="auto"/>
                  <w:tcMar>
                    <w:top w:w="0" w:type="dxa"/>
                    <w:left w:w="0" w:type="dxa"/>
                    <w:bottom w:w="0" w:type="dxa"/>
                    <w:right w:w="101" w:type="dxa"/>
                  </w:tcMar>
                  <w:hideMark/>
                </w:tcPr>
                <w:p w:rsidR="00500723" w:rsidRPr="004F68B1" w:rsidRDefault="00500723" w:rsidP="00590E21">
                  <w:pPr>
                    <w:spacing w:before="0" w:beforeAutospacing="0" w:after="0" w:afterAutospacing="0"/>
                    <w:rPr>
                      <w:rFonts w:ascii="Arial" w:hAnsi="Arial" w:cs="Arial"/>
                    </w:rPr>
                  </w:pPr>
                  <w:r w:rsidRPr="004F68B1">
                    <w:rPr>
                      <w:rFonts w:ascii="Arial" w:hAnsi="Arial" w:cs="Arial"/>
                    </w:rPr>
                    <w:t xml:space="preserve">Proizvodnja ostalih strojeva posebne namjene </w:t>
                  </w:r>
                </w:p>
              </w:tc>
            </w:tr>
            <w:tr w:rsidR="00500723" w:rsidRPr="004F68B1" w:rsidTr="00590E21">
              <w:trPr>
                <w:tblCellSpacing w:w="15" w:type="dxa"/>
              </w:trPr>
              <w:tc>
                <w:tcPr>
                  <w:tcW w:w="0" w:type="auto"/>
                  <w:tcMar>
                    <w:top w:w="0" w:type="dxa"/>
                    <w:left w:w="0" w:type="dxa"/>
                    <w:bottom w:w="0" w:type="dxa"/>
                    <w:right w:w="101" w:type="dxa"/>
                  </w:tcMar>
                  <w:hideMark/>
                </w:tcPr>
                <w:p w:rsidR="00500723" w:rsidRPr="004F68B1" w:rsidRDefault="00500723" w:rsidP="00590E21">
                  <w:pPr>
                    <w:spacing w:before="0" w:beforeAutospacing="0" w:after="0" w:afterAutospacing="0"/>
                    <w:rPr>
                      <w:rFonts w:ascii="Arial" w:hAnsi="Arial" w:cs="Arial"/>
                    </w:rPr>
                  </w:pPr>
                  <w:r w:rsidRPr="004F68B1">
                    <w:rPr>
                      <w:rFonts w:ascii="Arial" w:hAnsi="Arial" w:cs="Arial"/>
                    </w:rPr>
                    <w:t>30</w:t>
                  </w:r>
                </w:p>
              </w:tc>
              <w:tc>
                <w:tcPr>
                  <w:tcW w:w="0" w:type="auto"/>
                  <w:tcMar>
                    <w:top w:w="0" w:type="dxa"/>
                    <w:left w:w="0" w:type="dxa"/>
                    <w:bottom w:w="0" w:type="dxa"/>
                    <w:right w:w="101" w:type="dxa"/>
                  </w:tcMar>
                  <w:hideMark/>
                </w:tcPr>
                <w:p w:rsidR="00500723" w:rsidRPr="004F68B1" w:rsidRDefault="00500723" w:rsidP="00590E21">
                  <w:pPr>
                    <w:spacing w:before="0" w:beforeAutospacing="0" w:after="0" w:afterAutospacing="0"/>
                    <w:rPr>
                      <w:rFonts w:ascii="Arial" w:hAnsi="Arial" w:cs="Arial"/>
                    </w:rPr>
                  </w:pPr>
                  <w:r w:rsidRPr="004F68B1">
                    <w:rPr>
                      <w:rFonts w:ascii="Arial" w:hAnsi="Arial" w:cs="Arial"/>
                    </w:rPr>
                    <w:t xml:space="preserve">Proizvodnja uredskih strojeva i računala </w:t>
                  </w:r>
                </w:p>
              </w:tc>
            </w:tr>
            <w:tr w:rsidR="00500723" w:rsidRPr="004F68B1" w:rsidTr="00590E21">
              <w:trPr>
                <w:tblCellSpacing w:w="15" w:type="dxa"/>
              </w:trPr>
              <w:tc>
                <w:tcPr>
                  <w:tcW w:w="0" w:type="auto"/>
                  <w:tcMar>
                    <w:top w:w="0" w:type="dxa"/>
                    <w:left w:w="0" w:type="dxa"/>
                    <w:bottom w:w="0" w:type="dxa"/>
                    <w:right w:w="101" w:type="dxa"/>
                  </w:tcMar>
                  <w:hideMark/>
                </w:tcPr>
                <w:p w:rsidR="00500723" w:rsidRPr="004F68B1" w:rsidRDefault="00500723" w:rsidP="00590E21">
                  <w:pPr>
                    <w:spacing w:before="0" w:beforeAutospacing="0" w:after="0" w:afterAutospacing="0"/>
                    <w:rPr>
                      <w:rFonts w:ascii="Arial" w:hAnsi="Arial" w:cs="Arial"/>
                    </w:rPr>
                  </w:pPr>
                  <w:r w:rsidRPr="004F68B1">
                    <w:rPr>
                      <w:rFonts w:ascii="Arial" w:hAnsi="Arial" w:cs="Arial"/>
                    </w:rPr>
                    <w:t>31.1</w:t>
                  </w:r>
                </w:p>
              </w:tc>
              <w:tc>
                <w:tcPr>
                  <w:tcW w:w="0" w:type="auto"/>
                  <w:tcMar>
                    <w:top w:w="0" w:type="dxa"/>
                    <w:left w:w="0" w:type="dxa"/>
                    <w:bottom w:w="0" w:type="dxa"/>
                    <w:right w:w="101" w:type="dxa"/>
                  </w:tcMar>
                  <w:hideMark/>
                </w:tcPr>
                <w:p w:rsidR="00500723" w:rsidRPr="004F68B1" w:rsidRDefault="00500723" w:rsidP="00590E21">
                  <w:pPr>
                    <w:spacing w:before="0" w:beforeAutospacing="0" w:after="0" w:afterAutospacing="0"/>
                    <w:rPr>
                      <w:rFonts w:ascii="Arial" w:hAnsi="Arial" w:cs="Arial"/>
                    </w:rPr>
                  </w:pPr>
                  <w:r w:rsidRPr="004F68B1">
                    <w:rPr>
                      <w:rFonts w:ascii="Arial" w:hAnsi="Arial" w:cs="Arial"/>
                    </w:rPr>
                    <w:t xml:space="preserve">Proizv. elektromot., generatora i transform. </w:t>
                  </w:r>
                </w:p>
              </w:tc>
            </w:tr>
            <w:tr w:rsidR="00500723" w:rsidRPr="004F68B1" w:rsidTr="00590E21">
              <w:trPr>
                <w:tblCellSpacing w:w="15" w:type="dxa"/>
              </w:trPr>
              <w:tc>
                <w:tcPr>
                  <w:tcW w:w="0" w:type="auto"/>
                  <w:tcMar>
                    <w:top w:w="0" w:type="dxa"/>
                    <w:left w:w="0" w:type="dxa"/>
                    <w:bottom w:w="0" w:type="dxa"/>
                    <w:right w:w="101" w:type="dxa"/>
                  </w:tcMar>
                  <w:hideMark/>
                </w:tcPr>
                <w:p w:rsidR="00500723" w:rsidRPr="004F68B1" w:rsidRDefault="00500723" w:rsidP="00590E21">
                  <w:pPr>
                    <w:spacing w:before="0" w:beforeAutospacing="0" w:after="0" w:afterAutospacing="0"/>
                    <w:rPr>
                      <w:rFonts w:ascii="Arial" w:hAnsi="Arial" w:cs="Arial"/>
                    </w:rPr>
                  </w:pPr>
                  <w:r w:rsidRPr="004F68B1">
                    <w:rPr>
                      <w:rFonts w:ascii="Arial" w:hAnsi="Arial" w:cs="Arial"/>
                    </w:rPr>
                    <w:t>31.2</w:t>
                  </w:r>
                </w:p>
              </w:tc>
              <w:tc>
                <w:tcPr>
                  <w:tcW w:w="0" w:type="auto"/>
                  <w:tcMar>
                    <w:top w:w="0" w:type="dxa"/>
                    <w:left w:w="0" w:type="dxa"/>
                    <w:bottom w:w="0" w:type="dxa"/>
                    <w:right w:w="101" w:type="dxa"/>
                  </w:tcMar>
                  <w:hideMark/>
                </w:tcPr>
                <w:p w:rsidR="00500723" w:rsidRPr="004F68B1" w:rsidRDefault="00500723" w:rsidP="00590E21">
                  <w:pPr>
                    <w:spacing w:before="0" w:beforeAutospacing="0" w:after="0" w:afterAutospacing="0"/>
                    <w:rPr>
                      <w:rFonts w:ascii="Arial" w:hAnsi="Arial" w:cs="Arial"/>
                    </w:rPr>
                  </w:pPr>
                  <w:r w:rsidRPr="004F68B1">
                    <w:rPr>
                      <w:rFonts w:ascii="Arial" w:hAnsi="Arial" w:cs="Arial"/>
                    </w:rPr>
                    <w:t xml:space="preserve">Proizv. opreme za distrib. i kontrolu el. en. </w:t>
                  </w:r>
                </w:p>
              </w:tc>
            </w:tr>
            <w:tr w:rsidR="00500723" w:rsidRPr="004F68B1" w:rsidTr="00590E21">
              <w:trPr>
                <w:tblCellSpacing w:w="15" w:type="dxa"/>
              </w:trPr>
              <w:tc>
                <w:tcPr>
                  <w:tcW w:w="0" w:type="auto"/>
                  <w:tcMar>
                    <w:top w:w="0" w:type="dxa"/>
                    <w:left w:w="0" w:type="dxa"/>
                    <w:bottom w:w="0" w:type="dxa"/>
                    <w:right w:w="101" w:type="dxa"/>
                  </w:tcMar>
                  <w:hideMark/>
                </w:tcPr>
                <w:p w:rsidR="00500723" w:rsidRPr="004F68B1" w:rsidRDefault="00500723" w:rsidP="00590E21">
                  <w:pPr>
                    <w:spacing w:before="0" w:beforeAutospacing="0" w:after="0" w:afterAutospacing="0"/>
                    <w:rPr>
                      <w:rFonts w:ascii="Arial" w:hAnsi="Arial" w:cs="Arial"/>
                    </w:rPr>
                  </w:pPr>
                  <w:r w:rsidRPr="004F68B1">
                    <w:rPr>
                      <w:rFonts w:ascii="Arial" w:hAnsi="Arial" w:cs="Arial"/>
                    </w:rPr>
                    <w:t>31.6</w:t>
                  </w:r>
                </w:p>
              </w:tc>
              <w:tc>
                <w:tcPr>
                  <w:tcW w:w="0" w:type="auto"/>
                  <w:tcMar>
                    <w:top w:w="0" w:type="dxa"/>
                    <w:left w:w="0" w:type="dxa"/>
                    <w:bottom w:w="0" w:type="dxa"/>
                    <w:right w:w="101" w:type="dxa"/>
                  </w:tcMar>
                  <w:hideMark/>
                </w:tcPr>
                <w:p w:rsidR="00500723" w:rsidRPr="004F68B1" w:rsidRDefault="00500723" w:rsidP="00590E21">
                  <w:pPr>
                    <w:spacing w:before="0" w:beforeAutospacing="0" w:after="0" w:afterAutospacing="0"/>
                    <w:rPr>
                      <w:rFonts w:ascii="Arial" w:hAnsi="Arial" w:cs="Arial"/>
                    </w:rPr>
                  </w:pPr>
                  <w:r w:rsidRPr="004F68B1">
                    <w:rPr>
                      <w:rFonts w:ascii="Arial" w:hAnsi="Arial" w:cs="Arial"/>
                    </w:rPr>
                    <w:t xml:space="preserve">Proizvodnja ostale električne opreme, d. n. </w:t>
                  </w:r>
                </w:p>
              </w:tc>
            </w:tr>
            <w:tr w:rsidR="00500723" w:rsidRPr="004F68B1" w:rsidTr="00590E21">
              <w:trPr>
                <w:tblCellSpacing w:w="15" w:type="dxa"/>
              </w:trPr>
              <w:tc>
                <w:tcPr>
                  <w:tcW w:w="0" w:type="auto"/>
                  <w:tcMar>
                    <w:top w:w="0" w:type="dxa"/>
                    <w:left w:w="0" w:type="dxa"/>
                    <w:bottom w:w="0" w:type="dxa"/>
                    <w:right w:w="101" w:type="dxa"/>
                  </w:tcMar>
                  <w:hideMark/>
                </w:tcPr>
                <w:p w:rsidR="00500723" w:rsidRPr="004F68B1" w:rsidRDefault="00500723" w:rsidP="00590E21">
                  <w:pPr>
                    <w:spacing w:before="0" w:beforeAutospacing="0" w:after="0" w:afterAutospacing="0"/>
                    <w:rPr>
                      <w:rFonts w:ascii="Arial" w:hAnsi="Arial" w:cs="Arial"/>
                    </w:rPr>
                  </w:pPr>
                  <w:r w:rsidRPr="004F68B1">
                    <w:rPr>
                      <w:rFonts w:ascii="Arial" w:hAnsi="Arial" w:cs="Arial"/>
                    </w:rPr>
                    <w:t>32.10</w:t>
                  </w:r>
                </w:p>
              </w:tc>
              <w:tc>
                <w:tcPr>
                  <w:tcW w:w="0" w:type="auto"/>
                  <w:tcMar>
                    <w:top w:w="0" w:type="dxa"/>
                    <w:left w:w="0" w:type="dxa"/>
                    <w:bottom w:w="0" w:type="dxa"/>
                    <w:right w:w="101" w:type="dxa"/>
                  </w:tcMar>
                  <w:hideMark/>
                </w:tcPr>
                <w:p w:rsidR="00500723" w:rsidRPr="004F68B1" w:rsidRDefault="00500723" w:rsidP="00590E21">
                  <w:pPr>
                    <w:spacing w:before="0" w:beforeAutospacing="0" w:after="0" w:afterAutospacing="0"/>
                    <w:rPr>
                      <w:rFonts w:ascii="Arial" w:hAnsi="Arial" w:cs="Arial"/>
                    </w:rPr>
                  </w:pPr>
                  <w:r w:rsidRPr="004F68B1">
                    <w:rPr>
                      <w:rFonts w:ascii="Arial" w:hAnsi="Arial" w:cs="Arial"/>
                    </w:rPr>
                    <w:t xml:space="preserve">Proizvodnja elektroničkih komponenata </w:t>
                  </w:r>
                </w:p>
              </w:tc>
            </w:tr>
          </w:tbl>
          <w:p w:rsidR="00500723" w:rsidRPr="004F68B1" w:rsidRDefault="00500723" w:rsidP="00590E21"/>
        </w:tc>
      </w:tr>
    </w:tbl>
    <w:p w:rsidR="006B1183" w:rsidRPr="004F68B1" w:rsidRDefault="006B1183" w:rsidP="00D83C6B">
      <w:pPr>
        <w:rPr>
          <w:rStyle w:val="tabletitle2"/>
          <w:rFonts w:ascii="Arial" w:hAnsi="Arial" w:cs="Arial"/>
          <w:b/>
        </w:rPr>
      </w:pPr>
      <w:r w:rsidRPr="004F68B1">
        <w:rPr>
          <w:rStyle w:val="tabletitle2"/>
          <w:rFonts w:ascii="Arial" w:hAnsi="Arial" w:cs="Arial"/>
          <w:b/>
        </w:rPr>
        <w:t>Temeljni kapital:</w:t>
      </w:r>
    </w:p>
    <w:p w:rsidR="00F25534" w:rsidRPr="004F68B1" w:rsidRDefault="00F25534" w:rsidP="00D83C6B">
      <w:pPr>
        <w:rPr>
          <w:rStyle w:val="tabletitle2"/>
          <w:rFonts w:ascii="Arial" w:hAnsi="Arial" w:cs="Arial"/>
        </w:rPr>
      </w:pPr>
      <w:r w:rsidRPr="004F68B1">
        <w:rPr>
          <w:rStyle w:val="tabletitle2"/>
          <w:rFonts w:ascii="Arial" w:hAnsi="Arial" w:cs="Arial"/>
        </w:rPr>
        <w:t xml:space="preserve">Temeljni kapital iznosi </w:t>
      </w:r>
      <w:r w:rsidR="00500723" w:rsidRPr="004F68B1">
        <w:rPr>
          <w:rStyle w:val="tabletitle2"/>
          <w:rFonts w:ascii="Arial" w:hAnsi="Arial" w:cs="Arial"/>
        </w:rPr>
        <w:t>3.000</w:t>
      </w:r>
      <w:r w:rsidRPr="004F68B1">
        <w:rPr>
          <w:rStyle w:val="tabletitle2"/>
          <w:rFonts w:ascii="Arial" w:hAnsi="Arial" w:cs="Arial"/>
        </w:rPr>
        <w:t>.000,00 kn</w:t>
      </w:r>
    </w:p>
    <w:p w:rsidR="00D83C6B" w:rsidRPr="004F68B1" w:rsidRDefault="00923416" w:rsidP="00D83C6B">
      <w:pPr>
        <w:spacing w:before="0" w:beforeAutospacing="0" w:after="0" w:afterAutospacing="0"/>
        <w:rPr>
          <w:rStyle w:val="tabletitle2"/>
          <w:rFonts w:ascii="Arial" w:hAnsi="Arial" w:cs="Arial"/>
        </w:rPr>
      </w:pPr>
      <w:r w:rsidRPr="004F68B1">
        <w:rPr>
          <w:rStyle w:val="tabletitle2"/>
          <w:rFonts w:ascii="Arial" w:hAnsi="Arial" w:cs="Arial"/>
          <w:b/>
        </w:rPr>
        <w:t>Pravni oblik i odnosi:</w:t>
      </w:r>
      <w:r w:rsidR="00771F80" w:rsidRPr="004F68B1">
        <w:rPr>
          <w:rStyle w:val="tabletitle2"/>
          <w:rFonts w:ascii="Arial" w:hAnsi="Arial" w:cs="Arial"/>
          <w:b/>
        </w:rPr>
        <w:br/>
      </w:r>
      <w:r w:rsidR="00D83C6B" w:rsidRPr="004F68B1">
        <w:rPr>
          <w:rStyle w:val="tabletitle2"/>
          <w:rFonts w:ascii="Arial" w:hAnsi="Arial" w:cs="Arial"/>
        </w:rPr>
        <w:t>Društvo s ograničenom odgovornošću.</w:t>
      </w:r>
    </w:p>
    <w:p w:rsidR="00D83C6B" w:rsidRPr="004F68B1" w:rsidRDefault="00D83C6B" w:rsidP="00D83C6B">
      <w:pPr>
        <w:spacing w:before="0" w:beforeAutospacing="0" w:after="0" w:afterAutospacing="0"/>
        <w:rPr>
          <w:rStyle w:val="tabletextfield"/>
          <w:rFonts w:ascii="Arial" w:hAnsi="Arial" w:cs="Arial"/>
        </w:rPr>
      </w:pPr>
      <w:r w:rsidRPr="004F68B1">
        <w:rPr>
          <w:rStyle w:val="tabletitle2"/>
          <w:rFonts w:ascii="Arial" w:hAnsi="Arial" w:cs="Arial"/>
        </w:rPr>
        <w:t>Ugovor o osnivanju zaključen je dana</w:t>
      </w:r>
      <w:r w:rsidRPr="004F68B1">
        <w:rPr>
          <w:rStyle w:val="Odlomakpopisa"/>
          <w:rFonts w:ascii="Arial" w:hAnsi="Arial" w:cs="Arial"/>
        </w:rPr>
        <w:t xml:space="preserve"> </w:t>
      </w:r>
      <w:r w:rsidRPr="004F68B1">
        <w:rPr>
          <w:rStyle w:val="tabletextfield"/>
          <w:rFonts w:ascii="Arial" w:hAnsi="Arial" w:cs="Arial"/>
        </w:rPr>
        <w:t>03.07.1994. godine.</w:t>
      </w:r>
    </w:p>
    <w:p w:rsidR="00D83C6B" w:rsidRPr="004F68B1" w:rsidRDefault="00D83C6B" w:rsidP="00D83C6B">
      <w:pPr>
        <w:spacing w:before="0" w:beforeAutospacing="0" w:after="0" w:afterAutospacing="0"/>
        <w:rPr>
          <w:rStyle w:val="tabletextfield"/>
          <w:rFonts w:ascii="Arial" w:hAnsi="Arial" w:cs="Arial"/>
        </w:rPr>
      </w:pPr>
      <w:r w:rsidRPr="004F68B1">
        <w:rPr>
          <w:rStyle w:val="tabletextfield"/>
          <w:rFonts w:ascii="Arial" w:hAnsi="Arial" w:cs="Arial"/>
        </w:rPr>
        <w:t>Svi ostali podaci o dužniku nalaze se u spisu sudskog registra.</w:t>
      </w:r>
    </w:p>
    <w:p w:rsidR="00520984" w:rsidRPr="004F68B1" w:rsidRDefault="00520984" w:rsidP="00D83C6B">
      <w:pPr>
        <w:spacing w:before="0" w:beforeAutospacing="0" w:after="0" w:afterAutospacing="0"/>
        <w:rPr>
          <w:rStyle w:val="tabletextfield"/>
          <w:rFonts w:ascii="Arial" w:hAnsi="Arial" w:cs="Arial"/>
        </w:rPr>
      </w:pPr>
    </w:p>
    <w:p w:rsidR="00923416" w:rsidRPr="004F68B1" w:rsidRDefault="00923416" w:rsidP="00F9457B">
      <w:pPr>
        <w:spacing w:before="0" w:beforeAutospacing="0" w:after="0" w:afterAutospacing="0"/>
        <w:rPr>
          <w:rStyle w:val="Naglaeno"/>
          <w:rFonts w:ascii="Arial" w:hAnsi="Arial" w:cs="Arial"/>
          <w:b w:val="0"/>
        </w:rPr>
      </w:pPr>
      <w:r w:rsidRPr="004F68B1">
        <w:rPr>
          <w:rStyle w:val="Naglaeno"/>
          <w:rFonts w:ascii="Arial" w:hAnsi="Arial" w:cs="Arial"/>
        </w:rPr>
        <w:t>Žigovi</w:t>
      </w:r>
      <w:r w:rsidRPr="004F68B1">
        <w:rPr>
          <w:rStyle w:val="Naglaeno"/>
          <w:rFonts w:ascii="Arial" w:hAnsi="Arial" w:cs="Arial"/>
          <w:b w:val="0"/>
        </w:rPr>
        <w:t>: društvo raspolaže sa jednim</w:t>
      </w:r>
      <w:r w:rsidR="00DE2DC8" w:rsidRPr="004F68B1">
        <w:rPr>
          <w:rStyle w:val="Naglaeno"/>
          <w:rFonts w:ascii="Arial" w:hAnsi="Arial" w:cs="Arial"/>
          <w:b w:val="0"/>
        </w:rPr>
        <w:t xml:space="preserve"> žigom,</w:t>
      </w:r>
      <w:r w:rsidRPr="004F68B1">
        <w:rPr>
          <w:rStyle w:val="Naglaeno"/>
          <w:rFonts w:ascii="Arial" w:hAnsi="Arial" w:cs="Arial"/>
          <w:b w:val="0"/>
        </w:rPr>
        <w:t xml:space="preserve"> četvrtastog oblika sa tekstom:  </w:t>
      </w:r>
    </w:p>
    <w:p w:rsidR="003A3D90" w:rsidRPr="004F68B1" w:rsidRDefault="00D83C6B" w:rsidP="00F9457B">
      <w:pPr>
        <w:spacing w:before="0" w:beforeAutospacing="0" w:after="0" w:afterAutospacing="0"/>
        <w:jc w:val="center"/>
        <w:rPr>
          <w:rStyle w:val="Naglaeno"/>
          <w:rFonts w:ascii="Arial" w:hAnsi="Arial" w:cs="Arial"/>
          <w:b w:val="0"/>
        </w:rPr>
      </w:pPr>
      <w:r w:rsidRPr="004F68B1">
        <w:rPr>
          <w:rStyle w:val="Naglaeno"/>
          <w:rFonts w:ascii="Arial" w:hAnsi="Arial" w:cs="Arial"/>
          <w:b w:val="0"/>
        </w:rPr>
        <w:t>ULJANIK</w:t>
      </w:r>
    </w:p>
    <w:p w:rsidR="00D83C6B" w:rsidRPr="004F68B1" w:rsidRDefault="00D83C6B" w:rsidP="00F9457B">
      <w:pPr>
        <w:spacing w:before="0" w:beforeAutospacing="0" w:after="0" w:afterAutospacing="0"/>
        <w:jc w:val="center"/>
        <w:rPr>
          <w:rStyle w:val="Naglaeno"/>
          <w:rFonts w:ascii="Arial" w:hAnsi="Arial" w:cs="Arial"/>
          <w:b w:val="0"/>
        </w:rPr>
      </w:pPr>
      <w:r w:rsidRPr="004F68B1">
        <w:rPr>
          <w:rStyle w:val="Naglaeno"/>
          <w:rFonts w:ascii="Arial" w:hAnsi="Arial" w:cs="Arial"/>
          <w:b w:val="0"/>
        </w:rPr>
        <w:t>TESU SZZ d.o.o.</w:t>
      </w:r>
    </w:p>
    <w:p w:rsidR="00D83C6B" w:rsidRPr="004F68B1" w:rsidRDefault="00D83C6B" w:rsidP="00F9457B">
      <w:pPr>
        <w:spacing w:before="0" w:beforeAutospacing="0" w:after="0" w:afterAutospacing="0"/>
        <w:jc w:val="center"/>
        <w:rPr>
          <w:rStyle w:val="Naglaeno"/>
          <w:rFonts w:ascii="Arial" w:hAnsi="Arial" w:cs="Arial"/>
          <w:b w:val="0"/>
        </w:rPr>
      </w:pPr>
      <w:r w:rsidRPr="004F68B1">
        <w:rPr>
          <w:rStyle w:val="Naglaeno"/>
          <w:rFonts w:ascii="Arial" w:hAnsi="Arial" w:cs="Arial"/>
          <w:b w:val="0"/>
        </w:rPr>
        <w:t>PULA, Flaciusova 1</w:t>
      </w:r>
    </w:p>
    <w:p w:rsidR="006B1183" w:rsidRPr="004F68B1" w:rsidRDefault="006B1183" w:rsidP="00F9457B">
      <w:pPr>
        <w:spacing w:before="0" w:beforeAutospacing="0" w:after="0" w:afterAutospacing="0"/>
        <w:jc w:val="center"/>
        <w:rPr>
          <w:rStyle w:val="Naglaeno"/>
          <w:rFonts w:ascii="Arial" w:hAnsi="Arial" w:cs="Arial"/>
          <w:b w:val="0"/>
        </w:rPr>
      </w:pPr>
      <w:r w:rsidRPr="004F68B1">
        <w:rPr>
          <w:rStyle w:val="Naglaeno"/>
          <w:rFonts w:ascii="Arial" w:hAnsi="Arial" w:cs="Arial"/>
          <w:b w:val="0"/>
        </w:rPr>
        <w:t xml:space="preserve">“ u stečaju“ </w:t>
      </w:r>
    </w:p>
    <w:p w:rsidR="00171034" w:rsidRPr="004F68B1" w:rsidRDefault="00171034" w:rsidP="00F9457B">
      <w:pPr>
        <w:spacing w:before="0" w:beforeAutospacing="0" w:after="0" w:afterAutospacing="0"/>
        <w:jc w:val="center"/>
        <w:rPr>
          <w:rStyle w:val="Naglaeno"/>
          <w:rFonts w:ascii="Arial" w:hAnsi="Arial" w:cs="Arial"/>
          <w:b w:val="0"/>
        </w:rPr>
      </w:pPr>
    </w:p>
    <w:p w:rsidR="00923416" w:rsidRPr="004F68B1" w:rsidRDefault="00923416" w:rsidP="00F9457B">
      <w:pPr>
        <w:spacing w:before="0" w:beforeAutospacing="0" w:after="0" w:afterAutospacing="0"/>
        <w:rPr>
          <w:rStyle w:val="Naglaeno"/>
          <w:rFonts w:ascii="Arial" w:hAnsi="Arial" w:cs="Arial"/>
          <w:b w:val="0"/>
        </w:rPr>
      </w:pPr>
      <w:r w:rsidRPr="004F68B1">
        <w:rPr>
          <w:rStyle w:val="Naglaeno"/>
          <w:rFonts w:ascii="Arial" w:hAnsi="Arial" w:cs="Arial"/>
          <w:b w:val="0"/>
        </w:rPr>
        <w:lastRenderedPageBreak/>
        <w:t>Navedeni pečat nalazi se kod stečajnog upravitelja.</w:t>
      </w:r>
    </w:p>
    <w:p w:rsidR="00D83C6B" w:rsidRPr="004F68B1" w:rsidRDefault="00D83C6B" w:rsidP="00F9457B">
      <w:pPr>
        <w:spacing w:before="0" w:beforeAutospacing="0" w:after="0" w:afterAutospacing="0"/>
        <w:rPr>
          <w:rStyle w:val="Naglaeno"/>
          <w:rFonts w:ascii="Arial" w:hAnsi="Arial" w:cs="Arial"/>
          <w:b w:val="0"/>
        </w:rPr>
      </w:pPr>
    </w:p>
    <w:p w:rsidR="00D83C6B" w:rsidRPr="004F68B1" w:rsidRDefault="00D83C6B" w:rsidP="00D83C6B">
      <w:pPr>
        <w:spacing w:before="0" w:beforeAutospacing="0" w:after="0" w:afterAutospacing="0"/>
        <w:rPr>
          <w:rStyle w:val="tabletextfield"/>
          <w:rFonts w:ascii="Arial" w:hAnsi="Arial" w:cs="Arial"/>
          <w:b/>
        </w:rPr>
      </w:pPr>
      <w:r w:rsidRPr="004F68B1">
        <w:rPr>
          <w:rStyle w:val="tabletextfield"/>
          <w:rFonts w:ascii="Arial" w:hAnsi="Arial" w:cs="Arial"/>
          <w:b/>
        </w:rPr>
        <w:t>Računi za poslovanje dužnika:</w:t>
      </w:r>
    </w:p>
    <w:p w:rsidR="00D83C6B" w:rsidRPr="004F68B1" w:rsidRDefault="00D83C6B" w:rsidP="00F9457B">
      <w:pPr>
        <w:spacing w:before="0" w:beforeAutospacing="0" w:after="0" w:afterAutospacing="0"/>
        <w:rPr>
          <w:rStyle w:val="Naglaeno"/>
          <w:rFonts w:ascii="Arial" w:hAnsi="Arial" w:cs="Arial"/>
          <w:b w:val="0"/>
        </w:rPr>
      </w:pPr>
    </w:p>
    <w:p w:rsidR="00D83C6B" w:rsidRPr="004F68B1" w:rsidRDefault="00B54C82" w:rsidP="00D83C6B">
      <w:pPr>
        <w:spacing w:before="0" w:beforeAutospacing="0" w:after="0" w:afterAutospacing="0"/>
        <w:rPr>
          <w:rStyle w:val="tabletextfield"/>
          <w:rFonts w:ascii="Arial" w:hAnsi="Arial" w:cs="Arial"/>
        </w:rPr>
      </w:pPr>
      <w:r w:rsidRPr="004F68B1">
        <w:rPr>
          <w:rStyle w:val="tabletextfield"/>
          <w:rFonts w:ascii="Arial" w:hAnsi="Arial" w:cs="Arial"/>
        </w:rPr>
        <w:t xml:space="preserve">Stečajni upravitelj je otvorio novi </w:t>
      </w:r>
      <w:r w:rsidR="00D83C6B" w:rsidRPr="004F68B1">
        <w:rPr>
          <w:rStyle w:val="tabletextfield"/>
          <w:rFonts w:ascii="Arial" w:hAnsi="Arial" w:cs="Arial"/>
        </w:rPr>
        <w:t xml:space="preserve"> račun kod: </w:t>
      </w:r>
    </w:p>
    <w:p w:rsidR="00D83C6B" w:rsidRPr="004F68B1" w:rsidRDefault="00B54C82" w:rsidP="00D83C6B">
      <w:pPr>
        <w:spacing w:before="0" w:beforeAutospacing="0" w:after="0" w:afterAutospacing="0"/>
        <w:rPr>
          <w:rStyle w:val="Naglaeno"/>
          <w:rFonts w:ascii="Arial" w:hAnsi="Arial" w:cs="Arial"/>
          <w:b w:val="0"/>
        </w:rPr>
      </w:pPr>
      <w:r w:rsidRPr="004F68B1">
        <w:rPr>
          <w:rFonts w:ascii="Arial" w:hAnsi="Arial" w:cs="Arial"/>
          <w:bCs/>
        </w:rPr>
        <w:t>Erste&amp;Steiermärkische Bank d.d.</w:t>
      </w:r>
      <w:r w:rsidRPr="004F68B1">
        <w:rPr>
          <w:rFonts w:ascii="Arial" w:hAnsi="Arial" w:cs="Arial"/>
          <w:b/>
          <w:bCs/>
          <w:sz w:val="19"/>
          <w:szCs w:val="19"/>
        </w:rPr>
        <w:t xml:space="preserve"> </w:t>
      </w:r>
      <w:r w:rsidR="00D83C6B" w:rsidRPr="004F68B1">
        <w:rPr>
          <w:rStyle w:val="Naglaeno"/>
          <w:rFonts w:ascii="Arial" w:hAnsi="Arial" w:cs="Arial"/>
          <w:b w:val="0"/>
        </w:rPr>
        <w:t xml:space="preserve">broj: </w:t>
      </w:r>
      <w:r w:rsidRPr="004F68B1">
        <w:rPr>
          <w:rFonts w:ascii="Arial" w:hAnsi="Arial" w:cs="Arial"/>
          <w:bCs/>
        </w:rPr>
        <w:t>HR1424020061100781966</w:t>
      </w:r>
    </w:p>
    <w:p w:rsidR="00923416" w:rsidRPr="004F68B1" w:rsidRDefault="00923416" w:rsidP="00F9457B">
      <w:pPr>
        <w:spacing w:before="0" w:beforeAutospacing="0" w:after="0" w:afterAutospacing="0"/>
        <w:rPr>
          <w:rStyle w:val="Naglaeno"/>
          <w:rFonts w:ascii="Arial" w:hAnsi="Arial" w:cs="Arial"/>
          <w:b w:val="0"/>
        </w:rPr>
      </w:pPr>
    </w:p>
    <w:p w:rsidR="00923416" w:rsidRPr="004F68B1" w:rsidRDefault="00923416" w:rsidP="00F9457B">
      <w:pPr>
        <w:spacing w:before="0" w:beforeAutospacing="0" w:after="0" w:afterAutospacing="0"/>
        <w:rPr>
          <w:rStyle w:val="Naglaeno"/>
          <w:rFonts w:ascii="Arial" w:hAnsi="Arial" w:cs="Arial"/>
          <w:b w:val="0"/>
        </w:rPr>
      </w:pPr>
      <w:r w:rsidRPr="004F68B1">
        <w:rPr>
          <w:rStyle w:val="Naglaeno"/>
          <w:rFonts w:ascii="Arial" w:hAnsi="Arial" w:cs="Arial"/>
        </w:rPr>
        <w:t>Potpisni karton:</w:t>
      </w:r>
      <w:r w:rsidRPr="004F68B1">
        <w:rPr>
          <w:rStyle w:val="Naglaeno"/>
          <w:rFonts w:ascii="Arial" w:hAnsi="Arial" w:cs="Arial"/>
          <w:b w:val="0"/>
        </w:rPr>
        <w:t xml:space="preserve"> </w:t>
      </w:r>
      <w:r w:rsidR="00771F80" w:rsidRPr="004F68B1">
        <w:rPr>
          <w:rStyle w:val="Naglaeno"/>
          <w:rFonts w:ascii="Arial" w:hAnsi="Arial" w:cs="Arial"/>
          <w:b w:val="0"/>
        </w:rPr>
        <w:br/>
        <w:t>Z</w:t>
      </w:r>
      <w:r w:rsidRPr="004F68B1">
        <w:rPr>
          <w:rStyle w:val="Naglaeno"/>
          <w:rFonts w:ascii="Arial" w:hAnsi="Arial" w:cs="Arial"/>
          <w:b w:val="0"/>
        </w:rPr>
        <w:t>a potpisivanje dokumentacije platnog prometa ovlašten je stečajni upravitelj.</w:t>
      </w:r>
    </w:p>
    <w:p w:rsidR="00F9457B" w:rsidRPr="004F68B1" w:rsidRDefault="00F9457B" w:rsidP="00F9457B">
      <w:pPr>
        <w:spacing w:before="0" w:beforeAutospacing="0" w:after="0" w:afterAutospacing="0"/>
        <w:rPr>
          <w:rStyle w:val="Naglaeno"/>
          <w:rFonts w:ascii="Arial" w:hAnsi="Arial" w:cs="Arial"/>
          <w:b w:val="0"/>
        </w:rPr>
      </w:pPr>
    </w:p>
    <w:p w:rsidR="00923416" w:rsidRPr="004F68B1" w:rsidRDefault="00923416" w:rsidP="00F9457B">
      <w:pPr>
        <w:spacing w:before="0" w:beforeAutospacing="0" w:after="0" w:afterAutospacing="0"/>
        <w:rPr>
          <w:rStyle w:val="tabletitle2"/>
          <w:rFonts w:ascii="Arial" w:hAnsi="Arial" w:cs="Arial"/>
          <w:bCs/>
        </w:rPr>
      </w:pPr>
    </w:p>
    <w:p w:rsidR="00923416" w:rsidRPr="004F68B1" w:rsidRDefault="00923416" w:rsidP="00F9457B">
      <w:pPr>
        <w:numPr>
          <w:ilvl w:val="0"/>
          <w:numId w:val="46"/>
        </w:numPr>
        <w:spacing w:before="0" w:beforeAutospacing="0" w:after="0" w:afterAutospacing="0"/>
        <w:ind w:left="0"/>
        <w:jc w:val="both"/>
        <w:rPr>
          <w:rFonts w:ascii="Arial" w:hAnsi="Arial" w:cs="Arial"/>
          <w:b/>
          <w:sz w:val="28"/>
          <w:szCs w:val="28"/>
        </w:rPr>
      </w:pPr>
      <w:r w:rsidRPr="004F68B1">
        <w:rPr>
          <w:rFonts w:ascii="Arial" w:hAnsi="Arial" w:cs="Arial"/>
          <w:b/>
          <w:sz w:val="28"/>
          <w:szCs w:val="28"/>
        </w:rPr>
        <w:t>GOSPODARSKI POLOŽAJ DUŽNIKA I NJEGOVI UZROCI</w:t>
      </w:r>
    </w:p>
    <w:p w:rsidR="00874C71" w:rsidRPr="004F68B1" w:rsidRDefault="00874C71" w:rsidP="00F9457B">
      <w:pPr>
        <w:spacing w:before="0" w:beforeAutospacing="0" w:after="0" w:afterAutospacing="0"/>
        <w:jc w:val="both"/>
        <w:rPr>
          <w:rFonts w:ascii="Arial" w:hAnsi="Arial" w:cs="Arial"/>
          <w:b/>
          <w:sz w:val="28"/>
          <w:szCs w:val="28"/>
        </w:rPr>
      </w:pPr>
    </w:p>
    <w:p w:rsidR="00B54C82" w:rsidRPr="004F68B1" w:rsidRDefault="00B54C82" w:rsidP="00B54C82">
      <w:pPr>
        <w:rPr>
          <w:rStyle w:val="tabletitle2"/>
          <w:rFonts w:ascii="Arial" w:hAnsi="Arial" w:cs="Arial"/>
        </w:rPr>
      </w:pPr>
      <w:r w:rsidRPr="004F68B1">
        <w:rPr>
          <w:rStyle w:val="tabletitle2"/>
          <w:rFonts w:ascii="Arial" w:hAnsi="Arial" w:cs="Arial"/>
        </w:rPr>
        <w:t>Dužnik je osnovan i počeo je poslovati 1994. godine.</w:t>
      </w:r>
    </w:p>
    <w:p w:rsidR="00B54C82" w:rsidRPr="004F68B1" w:rsidRDefault="00B54C82" w:rsidP="00B54C82">
      <w:pPr>
        <w:numPr>
          <w:ilvl w:val="0"/>
          <w:numId w:val="2"/>
        </w:numPr>
        <w:jc w:val="both"/>
        <w:rPr>
          <w:rFonts w:ascii="Arial" w:eastAsia="Times New Roman" w:hAnsi="Arial" w:cs="Arial"/>
          <w:lang w:eastAsia="hr-HR"/>
        </w:rPr>
      </w:pPr>
      <w:r w:rsidRPr="004F68B1">
        <w:rPr>
          <w:rStyle w:val="tabletitle2"/>
          <w:rFonts w:ascii="Arial" w:hAnsi="Arial" w:cs="Arial"/>
        </w:rPr>
        <w:t>Osnovna djelatnost dužnika bila je proizvodnja strojeva za zavarivanje i rezanje kao i izrada strojeva za robotsko izvođenje istih radnji</w:t>
      </w:r>
    </w:p>
    <w:p w:rsidR="00B54C82" w:rsidRPr="004F68B1" w:rsidRDefault="00B54C82" w:rsidP="00B54C82">
      <w:pPr>
        <w:numPr>
          <w:ilvl w:val="0"/>
          <w:numId w:val="2"/>
        </w:numPr>
        <w:jc w:val="both"/>
        <w:rPr>
          <w:rFonts w:ascii="Arial" w:eastAsia="Times New Roman" w:hAnsi="Arial" w:cs="Arial"/>
          <w:lang w:eastAsia="hr-HR"/>
        </w:rPr>
      </w:pPr>
      <w:r w:rsidRPr="004F68B1">
        <w:rPr>
          <w:rFonts w:ascii="Arial" w:eastAsia="Times New Roman" w:hAnsi="Arial" w:cs="Arial"/>
          <w:lang w:eastAsia="hr-HR"/>
        </w:rPr>
        <w:t>Dužnik od početka 2015. godine ne obavlja poslovnu aktivnost. Problemi za dužnika nastali su 2009. godine zbog pojave prvih efekata svjetske krize što se neposredno reflektiralo na glavnog kupca koji je smanjio narudžbe te sporo prilagođavanje vodstva društva uvjetima na tržištu. Nakon što su postali nelikvidni te što nisu mogli isplatiti plaće radnicima  uprava društva podnijela je prijedlog radi pokretanja postupka predstečajne nagodbe. Nakon što na ročištu plan financijskog i operativnog restrukturiranja nije prihvaćen Nagodbeno vijeće je donijelo rješenje kojim se obustavlja  kojim je obustavlja postupak predstečajne nagodbe.</w:t>
      </w:r>
    </w:p>
    <w:p w:rsidR="00B54C82" w:rsidRPr="004F68B1" w:rsidRDefault="00B54C82" w:rsidP="00B54C82">
      <w:pPr>
        <w:numPr>
          <w:ilvl w:val="0"/>
          <w:numId w:val="2"/>
        </w:numPr>
        <w:rPr>
          <w:rStyle w:val="tabletitle2"/>
          <w:rFonts w:ascii="Arial" w:eastAsia="Times New Roman" w:hAnsi="Arial" w:cs="Arial"/>
          <w:lang w:eastAsia="hr-HR"/>
        </w:rPr>
      </w:pPr>
      <w:r w:rsidRPr="004F68B1">
        <w:rPr>
          <w:rStyle w:val="tabletitle2"/>
          <w:rFonts w:ascii="Arial" w:eastAsia="Times New Roman" w:hAnsi="Arial" w:cs="Arial"/>
          <w:lang w:eastAsia="hr-HR"/>
        </w:rPr>
        <w:t>Dužnik nema svoj vlastiti poslovni prostor već je djelatnost obavlja u prostoru koji je u vlasništvu Uljanik TESU d.d. Pula.</w:t>
      </w:r>
    </w:p>
    <w:p w:rsidR="00B54C82" w:rsidRPr="004F68B1" w:rsidRDefault="00810E2B" w:rsidP="004F68B1">
      <w:pPr>
        <w:rPr>
          <w:rFonts w:ascii="Arial" w:hAnsi="Arial" w:cs="Arial"/>
          <w:b/>
        </w:rPr>
      </w:pPr>
      <w:r w:rsidRPr="004F68B1">
        <w:rPr>
          <w:rFonts w:ascii="Arial" w:hAnsi="Arial" w:cs="Arial"/>
          <w:b/>
        </w:rPr>
        <w:t xml:space="preserve">3.1. </w:t>
      </w:r>
      <w:r w:rsidR="00B54C82" w:rsidRPr="004F68B1">
        <w:rPr>
          <w:rFonts w:ascii="Arial" w:hAnsi="Arial" w:cs="Arial"/>
          <w:b/>
        </w:rPr>
        <w:t>Bilanc</w:t>
      </w:r>
      <w:r w:rsidRPr="004F68B1">
        <w:rPr>
          <w:rFonts w:ascii="Arial" w:hAnsi="Arial" w:cs="Arial"/>
          <w:b/>
        </w:rPr>
        <w:t>a</w:t>
      </w:r>
      <w:r w:rsidR="00B54C82" w:rsidRPr="004F68B1">
        <w:rPr>
          <w:rFonts w:ascii="Arial" w:hAnsi="Arial" w:cs="Arial"/>
          <w:b/>
        </w:rPr>
        <w:t xml:space="preserve"> – aktiva i pasiva  Uljanik TESU SZZ d. o. o. </w:t>
      </w:r>
      <w:r w:rsidR="00B54C82" w:rsidRPr="004F68B1">
        <w:rPr>
          <w:rStyle w:val="tabletextfield"/>
          <w:rFonts w:ascii="Arial" w:hAnsi="Arial" w:cs="Arial"/>
          <w:b/>
        </w:rPr>
        <w:t>u kunama</w:t>
      </w:r>
    </w:p>
    <w:tbl>
      <w:tblPr>
        <w:tblW w:w="5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835"/>
        <w:gridCol w:w="1620"/>
      </w:tblGrid>
      <w:tr w:rsidR="00B54C82" w:rsidRPr="004F68B1" w:rsidTr="00B54C82">
        <w:tc>
          <w:tcPr>
            <w:tcW w:w="675" w:type="dxa"/>
            <w:tcBorders>
              <w:bottom w:val="single" w:sz="4" w:space="0" w:color="000000"/>
            </w:tcBorders>
          </w:tcPr>
          <w:p w:rsidR="00B54C82" w:rsidRPr="004F68B1" w:rsidRDefault="00B54C82" w:rsidP="00590E21">
            <w:pPr>
              <w:spacing w:before="0" w:after="0"/>
            </w:pPr>
            <w:r w:rsidRPr="004F68B1">
              <w:t>Redni broj</w:t>
            </w:r>
          </w:p>
        </w:tc>
        <w:tc>
          <w:tcPr>
            <w:tcW w:w="2835" w:type="dxa"/>
            <w:tcBorders>
              <w:bottom w:val="single" w:sz="4" w:space="0" w:color="000000"/>
            </w:tcBorders>
          </w:tcPr>
          <w:p w:rsidR="00B54C82" w:rsidRPr="004F68B1" w:rsidRDefault="00B54C82" w:rsidP="00590E21">
            <w:pPr>
              <w:spacing w:before="0" w:after="0"/>
              <w:jc w:val="center"/>
            </w:pPr>
            <w:r w:rsidRPr="004F68B1">
              <w:t>OPIS</w:t>
            </w:r>
          </w:p>
        </w:tc>
        <w:tc>
          <w:tcPr>
            <w:tcW w:w="1620" w:type="dxa"/>
            <w:tcBorders>
              <w:bottom w:val="single" w:sz="4" w:space="0" w:color="000000"/>
            </w:tcBorders>
          </w:tcPr>
          <w:p w:rsidR="00B54C82" w:rsidRPr="004F68B1" w:rsidRDefault="00B54C82" w:rsidP="00590E21">
            <w:pPr>
              <w:spacing w:before="0" w:after="0"/>
            </w:pPr>
            <w:r w:rsidRPr="004F68B1">
              <w:t>22.02.2016.</w:t>
            </w:r>
          </w:p>
        </w:tc>
      </w:tr>
      <w:tr w:rsidR="00B54C82" w:rsidRPr="004F68B1" w:rsidTr="00B54C82">
        <w:tc>
          <w:tcPr>
            <w:tcW w:w="675" w:type="dxa"/>
            <w:tcBorders>
              <w:right w:val="single" w:sz="4" w:space="0" w:color="000000"/>
            </w:tcBorders>
          </w:tcPr>
          <w:p w:rsidR="00B54C82" w:rsidRPr="004F68B1" w:rsidRDefault="00B54C82" w:rsidP="00590E21">
            <w:pPr>
              <w:spacing w:before="0" w:after="0"/>
            </w:pPr>
          </w:p>
        </w:tc>
        <w:tc>
          <w:tcPr>
            <w:tcW w:w="2835" w:type="dxa"/>
            <w:tcBorders>
              <w:left w:val="single" w:sz="4" w:space="0" w:color="000000"/>
              <w:right w:val="single" w:sz="4" w:space="0" w:color="000000"/>
            </w:tcBorders>
          </w:tcPr>
          <w:p w:rsidR="00B54C82" w:rsidRPr="004F68B1" w:rsidRDefault="00B54C82" w:rsidP="00590E21">
            <w:pPr>
              <w:spacing w:before="0" w:after="0"/>
            </w:pPr>
          </w:p>
        </w:tc>
        <w:tc>
          <w:tcPr>
            <w:tcW w:w="1620" w:type="dxa"/>
            <w:tcBorders>
              <w:left w:val="nil"/>
            </w:tcBorders>
          </w:tcPr>
          <w:p w:rsidR="00B54C82" w:rsidRPr="004F68B1" w:rsidRDefault="00B54C82" w:rsidP="00590E21">
            <w:pPr>
              <w:spacing w:before="0" w:after="0"/>
              <w:jc w:val="right"/>
            </w:pPr>
          </w:p>
        </w:tc>
      </w:tr>
      <w:tr w:rsidR="00B54C82" w:rsidRPr="004F68B1" w:rsidTr="00B54C82">
        <w:tc>
          <w:tcPr>
            <w:tcW w:w="675" w:type="dxa"/>
          </w:tcPr>
          <w:p w:rsidR="00B54C82" w:rsidRPr="004F68B1" w:rsidRDefault="00B54C82" w:rsidP="00590E21">
            <w:pPr>
              <w:spacing w:before="0" w:after="0"/>
            </w:pPr>
            <w:r w:rsidRPr="004F68B1">
              <w:t>A</w:t>
            </w:r>
          </w:p>
        </w:tc>
        <w:tc>
          <w:tcPr>
            <w:tcW w:w="2835" w:type="dxa"/>
          </w:tcPr>
          <w:p w:rsidR="00B54C82" w:rsidRPr="004F68B1" w:rsidRDefault="00B54C82" w:rsidP="00590E21">
            <w:pPr>
              <w:spacing w:before="0" w:after="0"/>
            </w:pPr>
            <w:r w:rsidRPr="004F68B1">
              <w:t>POTRAŽIVANJA ZA UPISANI A NEUPLAĆENI KAPITAL</w:t>
            </w:r>
          </w:p>
        </w:tc>
        <w:tc>
          <w:tcPr>
            <w:tcW w:w="1620" w:type="dxa"/>
          </w:tcPr>
          <w:p w:rsidR="00B54C82" w:rsidRPr="004F68B1" w:rsidRDefault="00B54C82" w:rsidP="00590E21">
            <w:pPr>
              <w:spacing w:before="0" w:after="0"/>
            </w:pPr>
            <w:r w:rsidRPr="004F68B1">
              <w:t>0</w:t>
            </w:r>
          </w:p>
        </w:tc>
      </w:tr>
      <w:tr w:rsidR="00B54C82" w:rsidRPr="004F68B1" w:rsidTr="00B54C82">
        <w:tc>
          <w:tcPr>
            <w:tcW w:w="675" w:type="dxa"/>
          </w:tcPr>
          <w:p w:rsidR="00B54C82" w:rsidRPr="004F68B1" w:rsidRDefault="00B54C82" w:rsidP="00590E21">
            <w:pPr>
              <w:spacing w:before="0" w:after="0"/>
            </w:pPr>
            <w:r w:rsidRPr="004F68B1">
              <w:t>B</w:t>
            </w:r>
          </w:p>
        </w:tc>
        <w:tc>
          <w:tcPr>
            <w:tcW w:w="2835" w:type="dxa"/>
          </w:tcPr>
          <w:p w:rsidR="00B54C82" w:rsidRPr="004F68B1" w:rsidRDefault="00B54C82" w:rsidP="00590E21">
            <w:pPr>
              <w:spacing w:before="0" w:after="0"/>
            </w:pPr>
            <w:r w:rsidRPr="004F68B1">
              <w:t>DUGOTRAJNA IMOVINA</w:t>
            </w:r>
          </w:p>
        </w:tc>
        <w:tc>
          <w:tcPr>
            <w:tcW w:w="1620" w:type="dxa"/>
          </w:tcPr>
          <w:p w:rsidR="00B54C82" w:rsidRPr="004F68B1" w:rsidRDefault="00B54C82" w:rsidP="00590E21">
            <w:pPr>
              <w:spacing w:before="0" w:after="0"/>
            </w:pPr>
            <w:r w:rsidRPr="004F68B1">
              <w:t>1.067.136</w:t>
            </w:r>
          </w:p>
        </w:tc>
      </w:tr>
      <w:tr w:rsidR="00B54C82" w:rsidRPr="004F68B1" w:rsidTr="00B54C82">
        <w:tc>
          <w:tcPr>
            <w:tcW w:w="675" w:type="dxa"/>
          </w:tcPr>
          <w:p w:rsidR="00B54C82" w:rsidRPr="004F68B1" w:rsidRDefault="00B54C82" w:rsidP="00590E21">
            <w:pPr>
              <w:spacing w:before="0" w:after="0"/>
            </w:pPr>
          </w:p>
        </w:tc>
        <w:tc>
          <w:tcPr>
            <w:tcW w:w="2835" w:type="dxa"/>
          </w:tcPr>
          <w:p w:rsidR="00B54C82" w:rsidRPr="004F68B1" w:rsidRDefault="00B54C82" w:rsidP="00590E21">
            <w:pPr>
              <w:spacing w:before="0" w:after="0"/>
            </w:pPr>
            <w:r w:rsidRPr="004F68B1">
              <w:t>Nematerijalna imovina</w:t>
            </w:r>
          </w:p>
        </w:tc>
        <w:tc>
          <w:tcPr>
            <w:tcW w:w="1620" w:type="dxa"/>
          </w:tcPr>
          <w:p w:rsidR="00B54C82" w:rsidRPr="004F68B1" w:rsidRDefault="00B54C82" w:rsidP="00590E21">
            <w:pPr>
              <w:spacing w:before="0" w:after="0"/>
            </w:pPr>
            <w:r w:rsidRPr="004F68B1">
              <w:t>2.277</w:t>
            </w:r>
          </w:p>
        </w:tc>
      </w:tr>
      <w:tr w:rsidR="00B54C82" w:rsidRPr="004F68B1" w:rsidTr="00B54C82">
        <w:tc>
          <w:tcPr>
            <w:tcW w:w="675" w:type="dxa"/>
          </w:tcPr>
          <w:p w:rsidR="00B54C82" w:rsidRPr="004F68B1" w:rsidRDefault="00B54C82" w:rsidP="00590E21">
            <w:pPr>
              <w:spacing w:before="0" w:after="0"/>
            </w:pPr>
          </w:p>
        </w:tc>
        <w:tc>
          <w:tcPr>
            <w:tcW w:w="2835" w:type="dxa"/>
          </w:tcPr>
          <w:p w:rsidR="00B54C82" w:rsidRPr="004F68B1" w:rsidRDefault="00B54C82" w:rsidP="00590E21">
            <w:pPr>
              <w:spacing w:before="0" w:after="0"/>
            </w:pPr>
            <w:r w:rsidRPr="004F68B1">
              <w:t>Materijalna  imovina</w:t>
            </w:r>
          </w:p>
        </w:tc>
        <w:tc>
          <w:tcPr>
            <w:tcW w:w="1620" w:type="dxa"/>
          </w:tcPr>
          <w:p w:rsidR="00B54C82" w:rsidRPr="004F68B1" w:rsidRDefault="00B54C82" w:rsidP="00590E21">
            <w:pPr>
              <w:spacing w:before="0" w:after="0"/>
            </w:pPr>
            <w:r w:rsidRPr="004F68B1">
              <w:t>1.064.859</w:t>
            </w:r>
          </w:p>
        </w:tc>
      </w:tr>
      <w:tr w:rsidR="00B54C82" w:rsidRPr="004F68B1" w:rsidTr="00B54C82">
        <w:tc>
          <w:tcPr>
            <w:tcW w:w="675" w:type="dxa"/>
          </w:tcPr>
          <w:p w:rsidR="00B54C82" w:rsidRPr="004F68B1" w:rsidRDefault="00B54C82" w:rsidP="00590E21">
            <w:pPr>
              <w:spacing w:before="0" w:after="0"/>
            </w:pPr>
          </w:p>
        </w:tc>
        <w:tc>
          <w:tcPr>
            <w:tcW w:w="2835" w:type="dxa"/>
          </w:tcPr>
          <w:p w:rsidR="00B54C82" w:rsidRPr="004F68B1" w:rsidRDefault="00B54C82" w:rsidP="00590E21">
            <w:pPr>
              <w:spacing w:before="0" w:after="0"/>
            </w:pPr>
            <w:r w:rsidRPr="004F68B1">
              <w:t>Financijska imovina</w:t>
            </w:r>
          </w:p>
        </w:tc>
        <w:tc>
          <w:tcPr>
            <w:tcW w:w="1620" w:type="dxa"/>
          </w:tcPr>
          <w:p w:rsidR="00B54C82" w:rsidRPr="004F68B1" w:rsidRDefault="00B54C82" w:rsidP="00590E21">
            <w:pPr>
              <w:spacing w:before="0" w:after="0"/>
            </w:pPr>
            <w:r w:rsidRPr="004F68B1">
              <w:t>0</w:t>
            </w:r>
          </w:p>
        </w:tc>
      </w:tr>
      <w:tr w:rsidR="00B54C82" w:rsidRPr="004F68B1" w:rsidTr="00B54C82">
        <w:tc>
          <w:tcPr>
            <w:tcW w:w="675" w:type="dxa"/>
          </w:tcPr>
          <w:p w:rsidR="00B54C82" w:rsidRPr="004F68B1" w:rsidRDefault="00B54C82" w:rsidP="00590E21">
            <w:pPr>
              <w:spacing w:before="0" w:after="0"/>
            </w:pPr>
          </w:p>
        </w:tc>
        <w:tc>
          <w:tcPr>
            <w:tcW w:w="2835" w:type="dxa"/>
          </w:tcPr>
          <w:p w:rsidR="00B54C82" w:rsidRPr="004F68B1" w:rsidRDefault="00B54C82" w:rsidP="00590E21">
            <w:pPr>
              <w:spacing w:before="0" w:after="0"/>
            </w:pPr>
            <w:r w:rsidRPr="004F68B1">
              <w:t>Potraživanja</w:t>
            </w:r>
          </w:p>
        </w:tc>
        <w:tc>
          <w:tcPr>
            <w:tcW w:w="1620" w:type="dxa"/>
          </w:tcPr>
          <w:p w:rsidR="00B54C82" w:rsidRPr="004F68B1" w:rsidRDefault="00B54C82" w:rsidP="00590E21">
            <w:pPr>
              <w:spacing w:before="0" w:after="0"/>
            </w:pPr>
            <w:r w:rsidRPr="004F68B1">
              <w:t>0</w:t>
            </w:r>
          </w:p>
        </w:tc>
      </w:tr>
      <w:tr w:rsidR="00B54C82" w:rsidRPr="004F68B1" w:rsidTr="00B54C82">
        <w:tc>
          <w:tcPr>
            <w:tcW w:w="675" w:type="dxa"/>
          </w:tcPr>
          <w:p w:rsidR="00B54C82" w:rsidRPr="004F68B1" w:rsidRDefault="00B54C82" w:rsidP="00590E21">
            <w:pPr>
              <w:spacing w:before="0" w:after="0"/>
            </w:pPr>
            <w:r w:rsidRPr="004F68B1">
              <w:t>C</w:t>
            </w:r>
          </w:p>
        </w:tc>
        <w:tc>
          <w:tcPr>
            <w:tcW w:w="2835" w:type="dxa"/>
          </w:tcPr>
          <w:p w:rsidR="00B54C82" w:rsidRPr="004F68B1" w:rsidRDefault="00B54C82" w:rsidP="00590E21">
            <w:pPr>
              <w:spacing w:before="0" w:after="0"/>
            </w:pPr>
            <w:r w:rsidRPr="004F68B1">
              <w:t>KRATKOTRAJNA IMOVINA</w:t>
            </w:r>
          </w:p>
        </w:tc>
        <w:tc>
          <w:tcPr>
            <w:tcW w:w="1620" w:type="dxa"/>
          </w:tcPr>
          <w:p w:rsidR="00B54C82" w:rsidRPr="004F68B1" w:rsidRDefault="00B54C82" w:rsidP="00590E21">
            <w:pPr>
              <w:spacing w:before="0" w:after="0"/>
            </w:pPr>
            <w:r w:rsidRPr="004F68B1">
              <w:t>4.560.222</w:t>
            </w:r>
          </w:p>
        </w:tc>
      </w:tr>
      <w:tr w:rsidR="00B54C82" w:rsidRPr="004F68B1" w:rsidTr="00B54C82">
        <w:tc>
          <w:tcPr>
            <w:tcW w:w="675" w:type="dxa"/>
          </w:tcPr>
          <w:p w:rsidR="00B54C82" w:rsidRPr="004F68B1" w:rsidRDefault="00B54C82" w:rsidP="00590E21">
            <w:pPr>
              <w:spacing w:before="0" w:after="0"/>
            </w:pPr>
          </w:p>
        </w:tc>
        <w:tc>
          <w:tcPr>
            <w:tcW w:w="2835" w:type="dxa"/>
          </w:tcPr>
          <w:p w:rsidR="00B54C82" w:rsidRPr="004F68B1" w:rsidRDefault="00B54C82" w:rsidP="00590E21">
            <w:pPr>
              <w:spacing w:before="0" w:after="0"/>
            </w:pPr>
            <w:r w:rsidRPr="004F68B1">
              <w:t>Zalihe</w:t>
            </w:r>
          </w:p>
        </w:tc>
        <w:tc>
          <w:tcPr>
            <w:tcW w:w="1620" w:type="dxa"/>
          </w:tcPr>
          <w:p w:rsidR="00B54C82" w:rsidRPr="004F68B1" w:rsidRDefault="00B54C82" w:rsidP="00590E21">
            <w:pPr>
              <w:spacing w:before="0" w:after="0"/>
            </w:pPr>
            <w:r w:rsidRPr="004F68B1">
              <w:t>2.572.878</w:t>
            </w:r>
          </w:p>
        </w:tc>
      </w:tr>
      <w:tr w:rsidR="00B54C82" w:rsidRPr="004F68B1" w:rsidTr="00B54C82">
        <w:tc>
          <w:tcPr>
            <w:tcW w:w="675" w:type="dxa"/>
          </w:tcPr>
          <w:p w:rsidR="00B54C82" w:rsidRPr="004F68B1" w:rsidRDefault="00B54C82" w:rsidP="00590E21">
            <w:pPr>
              <w:spacing w:before="0" w:after="0"/>
            </w:pPr>
          </w:p>
        </w:tc>
        <w:tc>
          <w:tcPr>
            <w:tcW w:w="2835" w:type="dxa"/>
          </w:tcPr>
          <w:p w:rsidR="00B54C82" w:rsidRPr="004F68B1" w:rsidRDefault="00B54C82" w:rsidP="00590E21">
            <w:pPr>
              <w:spacing w:before="0" w:after="0"/>
            </w:pPr>
            <w:r w:rsidRPr="004F68B1">
              <w:t>Potraživanja</w:t>
            </w:r>
          </w:p>
        </w:tc>
        <w:tc>
          <w:tcPr>
            <w:tcW w:w="1620" w:type="dxa"/>
          </w:tcPr>
          <w:p w:rsidR="00B54C82" w:rsidRPr="004F68B1" w:rsidRDefault="00B54C82" w:rsidP="00590E21">
            <w:pPr>
              <w:spacing w:before="0" w:after="0"/>
            </w:pPr>
            <w:r w:rsidRPr="004F68B1">
              <w:t>1.945.263</w:t>
            </w:r>
          </w:p>
        </w:tc>
      </w:tr>
      <w:tr w:rsidR="00B54C82" w:rsidRPr="004F68B1" w:rsidTr="00B54C82">
        <w:tc>
          <w:tcPr>
            <w:tcW w:w="675" w:type="dxa"/>
          </w:tcPr>
          <w:p w:rsidR="00B54C82" w:rsidRPr="004F68B1" w:rsidRDefault="00B54C82" w:rsidP="00590E21">
            <w:pPr>
              <w:spacing w:before="0" w:after="0"/>
            </w:pPr>
          </w:p>
        </w:tc>
        <w:tc>
          <w:tcPr>
            <w:tcW w:w="2835" w:type="dxa"/>
          </w:tcPr>
          <w:p w:rsidR="00B54C82" w:rsidRPr="004F68B1" w:rsidRDefault="00B54C82" w:rsidP="00590E21">
            <w:pPr>
              <w:spacing w:before="0" w:after="0"/>
            </w:pPr>
            <w:r w:rsidRPr="004F68B1">
              <w:t>Financijska imovina</w:t>
            </w:r>
          </w:p>
        </w:tc>
        <w:tc>
          <w:tcPr>
            <w:tcW w:w="1620" w:type="dxa"/>
          </w:tcPr>
          <w:p w:rsidR="00B54C82" w:rsidRPr="004F68B1" w:rsidRDefault="00B54C82" w:rsidP="00590E21">
            <w:pPr>
              <w:spacing w:before="0" w:after="0"/>
            </w:pPr>
            <w:r w:rsidRPr="004F68B1">
              <w:t>0</w:t>
            </w:r>
          </w:p>
        </w:tc>
      </w:tr>
      <w:tr w:rsidR="00B54C82" w:rsidRPr="004F68B1" w:rsidTr="00B54C82">
        <w:tc>
          <w:tcPr>
            <w:tcW w:w="675" w:type="dxa"/>
          </w:tcPr>
          <w:p w:rsidR="00B54C82" w:rsidRPr="004F68B1" w:rsidRDefault="00B54C82" w:rsidP="00590E21">
            <w:pPr>
              <w:spacing w:before="0" w:after="0"/>
            </w:pPr>
          </w:p>
        </w:tc>
        <w:tc>
          <w:tcPr>
            <w:tcW w:w="2835" w:type="dxa"/>
          </w:tcPr>
          <w:p w:rsidR="00B54C82" w:rsidRPr="004F68B1" w:rsidRDefault="00B54C82" w:rsidP="00590E21">
            <w:pPr>
              <w:spacing w:before="0" w:after="0"/>
            </w:pPr>
            <w:r w:rsidRPr="004F68B1">
              <w:t>Novac na računu i blagajni</w:t>
            </w:r>
          </w:p>
        </w:tc>
        <w:tc>
          <w:tcPr>
            <w:tcW w:w="1620" w:type="dxa"/>
          </w:tcPr>
          <w:p w:rsidR="00B54C82" w:rsidRPr="004F68B1" w:rsidRDefault="00B54C82" w:rsidP="00590E21">
            <w:pPr>
              <w:spacing w:before="0" w:after="0"/>
            </w:pPr>
            <w:r w:rsidRPr="004F68B1">
              <w:t>42.081</w:t>
            </w:r>
          </w:p>
        </w:tc>
      </w:tr>
      <w:tr w:rsidR="00B54C82" w:rsidRPr="004F68B1" w:rsidTr="00B54C82">
        <w:tc>
          <w:tcPr>
            <w:tcW w:w="675" w:type="dxa"/>
          </w:tcPr>
          <w:p w:rsidR="00B54C82" w:rsidRPr="004F68B1" w:rsidRDefault="00B54C82" w:rsidP="00590E21">
            <w:pPr>
              <w:spacing w:before="0" w:after="0"/>
            </w:pPr>
            <w:r w:rsidRPr="004F68B1">
              <w:t>D</w:t>
            </w:r>
          </w:p>
        </w:tc>
        <w:tc>
          <w:tcPr>
            <w:tcW w:w="2835" w:type="dxa"/>
          </w:tcPr>
          <w:p w:rsidR="00B54C82" w:rsidRPr="004F68B1" w:rsidRDefault="00B54C82" w:rsidP="00590E21">
            <w:pPr>
              <w:spacing w:before="0" w:after="0"/>
            </w:pPr>
            <w:r w:rsidRPr="004F68B1">
              <w:t>PLAĆENI TROŠKOVI BUDUĆEG RAZDOBLJA</w:t>
            </w:r>
          </w:p>
        </w:tc>
        <w:tc>
          <w:tcPr>
            <w:tcW w:w="1620" w:type="dxa"/>
          </w:tcPr>
          <w:p w:rsidR="00B54C82" w:rsidRPr="004F68B1" w:rsidRDefault="00B54C82" w:rsidP="00590E21">
            <w:pPr>
              <w:spacing w:before="0" w:after="0"/>
            </w:pPr>
            <w:r w:rsidRPr="004F68B1">
              <w:t>0</w:t>
            </w:r>
          </w:p>
        </w:tc>
      </w:tr>
      <w:tr w:rsidR="00B54C82" w:rsidRPr="004F68B1" w:rsidTr="00B54C82">
        <w:tc>
          <w:tcPr>
            <w:tcW w:w="675" w:type="dxa"/>
          </w:tcPr>
          <w:p w:rsidR="00B54C82" w:rsidRPr="004F68B1" w:rsidRDefault="00B54C82" w:rsidP="00590E21">
            <w:pPr>
              <w:spacing w:before="0" w:after="0"/>
            </w:pPr>
          </w:p>
        </w:tc>
        <w:tc>
          <w:tcPr>
            <w:tcW w:w="2835" w:type="dxa"/>
          </w:tcPr>
          <w:p w:rsidR="00B54C82" w:rsidRPr="004F68B1" w:rsidRDefault="00B54C82" w:rsidP="00590E21">
            <w:pPr>
              <w:spacing w:before="0" w:after="0"/>
            </w:pPr>
          </w:p>
        </w:tc>
        <w:tc>
          <w:tcPr>
            <w:tcW w:w="1620" w:type="dxa"/>
          </w:tcPr>
          <w:p w:rsidR="00B54C82" w:rsidRPr="004F68B1" w:rsidRDefault="00B54C82" w:rsidP="00590E21">
            <w:pPr>
              <w:spacing w:before="0" w:after="0"/>
            </w:pPr>
          </w:p>
        </w:tc>
      </w:tr>
      <w:tr w:rsidR="00B54C82" w:rsidRPr="004F68B1" w:rsidTr="00B54C82">
        <w:tc>
          <w:tcPr>
            <w:tcW w:w="675" w:type="dxa"/>
          </w:tcPr>
          <w:p w:rsidR="00B54C82" w:rsidRPr="004F68B1" w:rsidRDefault="00B54C82" w:rsidP="00590E21">
            <w:pPr>
              <w:spacing w:before="0" w:after="0"/>
            </w:pPr>
          </w:p>
        </w:tc>
        <w:tc>
          <w:tcPr>
            <w:tcW w:w="2835" w:type="dxa"/>
            <w:tcBorders>
              <w:bottom w:val="single" w:sz="4" w:space="0" w:color="000000"/>
            </w:tcBorders>
          </w:tcPr>
          <w:p w:rsidR="00B54C82" w:rsidRPr="004F68B1" w:rsidRDefault="00B54C82" w:rsidP="00590E21">
            <w:pPr>
              <w:spacing w:before="0" w:after="0"/>
            </w:pPr>
            <w:r w:rsidRPr="004F68B1">
              <w:t>UKUPNA AKTIVA</w:t>
            </w:r>
          </w:p>
        </w:tc>
        <w:tc>
          <w:tcPr>
            <w:tcW w:w="1620" w:type="dxa"/>
            <w:tcBorders>
              <w:bottom w:val="single" w:sz="4" w:space="0" w:color="000000"/>
            </w:tcBorders>
          </w:tcPr>
          <w:p w:rsidR="00B54C82" w:rsidRPr="004F68B1" w:rsidRDefault="00B54C82" w:rsidP="00590E21">
            <w:pPr>
              <w:spacing w:before="0" w:after="0"/>
            </w:pPr>
            <w:r w:rsidRPr="004F68B1">
              <w:t>5.627.358</w:t>
            </w:r>
          </w:p>
        </w:tc>
      </w:tr>
      <w:tr w:rsidR="00B54C82" w:rsidRPr="004F68B1" w:rsidTr="00B54C82">
        <w:tc>
          <w:tcPr>
            <w:tcW w:w="675" w:type="dxa"/>
          </w:tcPr>
          <w:p w:rsidR="00B54C82" w:rsidRPr="004F68B1" w:rsidRDefault="00B54C82" w:rsidP="00590E21">
            <w:pPr>
              <w:spacing w:before="0" w:after="0"/>
            </w:pPr>
          </w:p>
        </w:tc>
        <w:tc>
          <w:tcPr>
            <w:tcW w:w="2835" w:type="dxa"/>
            <w:tcBorders>
              <w:right w:val="nil"/>
            </w:tcBorders>
          </w:tcPr>
          <w:p w:rsidR="00B54C82" w:rsidRPr="004F68B1" w:rsidRDefault="00B54C82" w:rsidP="00590E21">
            <w:pPr>
              <w:spacing w:before="0" w:after="0"/>
              <w:jc w:val="right"/>
            </w:pPr>
          </w:p>
        </w:tc>
        <w:tc>
          <w:tcPr>
            <w:tcW w:w="1620" w:type="dxa"/>
            <w:tcBorders>
              <w:left w:val="nil"/>
              <w:right w:val="single" w:sz="4" w:space="0" w:color="000000"/>
            </w:tcBorders>
          </w:tcPr>
          <w:p w:rsidR="00B54C82" w:rsidRPr="004F68B1" w:rsidRDefault="00B54C82" w:rsidP="00590E21">
            <w:pPr>
              <w:spacing w:before="0" w:after="0"/>
              <w:jc w:val="right"/>
            </w:pPr>
          </w:p>
        </w:tc>
      </w:tr>
      <w:tr w:rsidR="00B54C82" w:rsidRPr="004F68B1" w:rsidTr="00B54C82">
        <w:tc>
          <w:tcPr>
            <w:tcW w:w="675" w:type="dxa"/>
          </w:tcPr>
          <w:p w:rsidR="00B54C82" w:rsidRPr="004F68B1" w:rsidRDefault="00B54C82" w:rsidP="00590E21">
            <w:pPr>
              <w:spacing w:before="0" w:after="0"/>
            </w:pPr>
            <w:r w:rsidRPr="004F68B1">
              <w:lastRenderedPageBreak/>
              <w:t>A</w:t>
            </w:r>
          </w:p>
        </w:tc>
        <w:tc>
          <w:tcPr>
            <w:tcW w:w="2835" w:type="dxa"/>
          </w:tcPr>
          <w:p w:rsidR="00B54C82" w:rsidRPr="004F68B1" w:rsidRDefault="00B54C82" w:rsidP="00590E21">
            <w:pPr>
              <w:spacing w:before="0" w:after="0"/>
            </w:pPr>
            <w:r w:rsidRPr="004F68B1">
              <w:t>KAPITAL I REZERVE</w:t>
            </w:r>
          </w:p>
        </w:tc>
        <w:tc>
          <w:tcPr>
            <w:tcW w:w="1620" w:type="dxa"/>
          </w:tcPr>
          <w:p w:rsidR="00B54C82" w:rsidRPr="004F68B1" w:rsidRDefault="00B54C82" w:rsidP="00590E21">
            <w:pPr>
              <w:spacing w:before="0" w:after="0"/>
            </w:pPr>
            <w:r w:rsidRPr="004F68B1">
              <w:t>-463.190</w:t>
            </w:r>
          </w:p>
        </w:tc>
      </w:tr>
      <w:tr w:rsidR="00B54C82" w:rsidRPr="004F68B1" w:rsidTr="00B54C82">
        <w:tc>
          <w:tcPr>
            <w:tcW w:w="675" w:type="dxa"/>
          </w:tcPr>
          <w:p w:rsidR="00B54C82" w:rsidRPr="004F68B1" w:rsidRDefault="00B54C82" w:rsidP="00590E21">
            <w:pPr>
              <w:spacing w:before="0" w:after="0"/>
            </w:pPr>
          </w:p>
        </w:tc>
        <w:tc>
          <w:tcPr>
            <w:tcW w:w="2835" w:type="dxa"/>
          </w:tcPr>
          <w:p w:rsidR="00B54C82" w:rsidRPr="004F68B1" w:rsidRDefault="00B54C82" w:rsidP="00590E21">
            <w:pPr>
              <w:spacing w:before="0" w:after="0"/>
            </w:pPr>
            <w:r w:rsidRPr="004F68B1">
              <w:t>Upisani kapital</w:t>
            </w:r>
          </w:p>
        </w:tc>
        <w:tc>
          <w:tcPr>
            <w:tcW w:w="1620" w:type="dxa"/>
          </w:tcPr>
          <w:p w:rsidR="00B54C82" w:rsidRPr="004F68B1" w:rsidRDefault="00B54C82" w:rsidP="00590E21">
            <w:pPr>
              <w:spacing w:before="0" w:after="0"/>
            </w:pPr>
            <w:r w:rsidRPr="004F68B1">
              <w:t>3.000.000</w:t>
            </w:r>
          </w:p>
        </w:tc>
      </w:tr>
      <w:tr w:rsidR="00B54C82" w:rsidRPr="004F68B1" w:rsidTr="00B54C82">
        <w:tc>
          <w:tcPr>
            <w:tcW w:w="675" w:type="dxa"/>
          </w:tcPr>
          <w:p w:rsidR="00B54C82" w:rsidRPr="004F68B1" w:rsidRDefault="00B54C82" w:rsidP="00590E21">
            <w:pPr>
              <w:spacing w:before="0" w:after="0"/>
            </w:pPr>
          </w:p>
        </w:tc>
        <w:tc>
          <w:tcPr>
            <w:tcW w:w="2835" w:type="dxa"/>
          </w:tcPr>
          <w:p w:rsidR="00B54C82" w:rsidRPr="004F68B1" w:rsidRDefault="00B54C82" w:rsidP="00590E21">
            <w:pPr>
              <w:spacing w:before="0" w:after="0"/>
            </w:pPr>
            <w:r w:rsidRPr="004F68B1">
              <w:t>Zadržana dobit</w:t>
            </w:r>
          </w:p>
        </w:tc>
        <w:tc>
          <w:tcPr>
            <w:tcW w:w="1620" w:type="dxa"/>
          </w:tcPr>
          <w:p w:rsidR="00B54C82" w:rsidRPr="004F68B1" w:rsidRDefault="00B54C82" w:rsidP="00590E21">
            <w:pPr>
              <w:spacing w:before="0" w:after="0"/>
            </w:pPr>
            <w:r w:rsidRPr="004F68B1">
              <w:t>0</w:t>
            </w:r>
          </w:p>
        </w:tc>
      </w:tr>
      <w:tr w:rsidR="00B54C82" w:rsidRPr="004F68B1" w:rsidTr="00B54C82">
        <w:tc>
          <w:tcPr>
            <w:tcW w:w="675" w:type="dxa"/>
          </w:tcPr>
          <w:p w:rsidR="00B54C82" w:rsidRPr="004F68B1" w:rsidRDefault="00B54C82" w:rsidP="00590E21">
            <w:pPr>
              <w:spacing w:before="0" w:after="0"/>
            </w:pPr>
          </w:p>
        </w:tc>
        <w:tc>
          <w:tcPr>
            <w:tcW w:w="2835" w:type="dxa"/>
          </w:tcPr>
          <w:p w:rsidR="00B54C82" w:rsidRPr="004F68B1" w:rsidRDefault="00B54C82" w:rsidP="00590E21">
            <w:pPr>
              <w:spacing w:before="0" w:after="0"/>
            </w:pPr>
            <w:r w:rsidRPr="004F68B1">
              <w:t>Preneseni gubitak</w:t>
            </w:r>
          </w:p>
        </w:tc>
        <w:tc>
          <w:tcPr>
            <w:tcW w:w="1620" w:type="dxa"/>
          </w:tcPr>
          <w:p w:rsidR="00B54C82" w:rsidRPr="004F68B1" w:rsidRDefault="00B54C82" w:rsidP="00590E21">
            <w:pPr>
              <w:spacing w:before="0" w:after="0"/>
            </w:pPr>
            <w:r w:rsidRPr="004F68B1">
              <w:t>-1.635.971</w:t>
            </w:r>
          </w:p>
        </w:tc>
      </w:tr>
      <w:tr w:rsidR="00B54C82" w:rsidRPr="004F68B1" w:rsidTr="00B54C82">
        <w:tc>
          <w:tcPr>
            <w:tcW w:w="675" w:type="dxa"/>
          </w:tcPr>
          <w:p w:rsidR="00B54C82" w:rsidRPr="004F68B1" w:rsidRDefault="00B54C82" w:rsidP="00590E21">
            <w:pPr>
              <w:spacing w:before="0" w:after="0"/>
            </w:pPr>
          </w:p>
        </w:tc>
        <w:tc>
          <w:tcPr>
            <w:tcW w:w="2835" w:type="dxa"/>
          </w:tcPr>
          <w:p w:rsidR="00B54C82" w:rsidRPr="004F68B1" w:rsidRDefault="00B54C82" w:rsidP="00590E21">
            <w:pPr>
              <w:spacing w:before="0" w:after="0"/>
            </w:pPr>
            <w:r w:rsidRPr="004F68B1">
              <w:t>Dobitak Tekuće godine</w:t>
            </w:r>
          </w:p>
        </w:tc>
        <w:tc>
          <w:tcPr>
            <w:tcW w:w="1620" w:type="dxa"/>
          </w:tcPr>
          <w:p w:rsidR="00B54C82" w:rsidRPr="004F68B1" w:rsidRDefault="00B54C82" w:rsidP="00590E21">
            <w:pPr>
              <w:spacing w:before="0" w:after="0"/>
            </w:pPr>
            <w:r w:rsidRPr="004F68B1">
              <w:t>0</w:t>
            </w:r>
          </w:p>
        </w:tc>
      </w:tr>
      <w:tr w:rsidR="00B54C82" w:rsidRPr="004F68B1" w:rsidTr="00B54C82">
        <w:tc>
          <w:tcPr>
            <w:tcW w:w="675" w:type="dxa"/>
          </w:tcPr>
          <w:p w:rsidR="00B54C82" w:rsidRPr="004F68B1" w:rsidRDefault="00B54C82" w:rsidP="00590E21">
            <w:pPr>
              <w:spacing w:before="0" w:after="0"/>
            </w:pPr>
          </w:p>
        </w:tc>
        <w:tc>
          <w:tcPr>
            <w:tcW w:w="2835" w:type="dxa"/>
          </w:tcPr>
          <w:p w:rsidR="00B54C82" w:rsidRPr="004F68B1" w:rsidRDefault="00B54C82" w:rsidP="00590E21">
            <w:pPr>
              <w:spacing w:before="0" w:after="0"/>
            </w:pPr>
            <w:r w:rsidRPr="004F68B1">
              <w:t>Gubitak tekuće godine</w:t>
            </w:r>
          </w:p>
        </w:tc>
        <w:tc>
          <w:tcPr>
            <w:tcW w:w="1620" w:type="dxa"/>
          </w:tcPr>
          <w:p w:rsidR="00B54C82" w:rsidRPr="004F68B1" w:rsidRDefault="00B54C82" w:rsidP="00590E21">
            <w:pPr>
              <w:spacing w:before="0" w:after="0"/>
            </w:pPr>
            <w:r w:rsidRPr="004F68B1">
              <w:t>- 1.827.219</w:t>
            </w:r>
          </w:p>
        </w:tc>
      </w:tr>
      <w:tr w:rsidR="00B54C82" w:rsidRPr="004F68B1" w:rsidTr="00B54C82">
        <w:tc>
          <w:tcPr>
            <w:tcW w:w="675" w:type="dxa"/>
          </w:tcPr>
          <w:p w:rsidR="00B54C82" w:rsidRPr="004F68B1" w:rsidRDefault="00B54C82" w:rsidP="00590E21">
            <w:pPr>
              <w:spacing w:before="0" w:after="0"/>
            </w:pPr>
            <w:r w:rsidRPr="004F68B1">
              <w:t>B</w:t>
            </w:r>
          </w:p>
        </w:tc>
        <w:tc>
          <w:tcPr>
            <w:tcW w:w="2835" w:type="dxa"/>
          </w:tcPr>
          <w:p w:rsidR="00B54C82" w:rsidRPr="004F68B1" w:rsidRDefault="00B54C82" w:rsidP="00590E21">
            <w:pPr>
              <w:spacing w:before="0" w:after="0"/>
            </w:pPr>
            <w:r w:rsidRPr="004F68B1">
              <w:t>REZERVIRANJA</w:t>
            </w:r>
          </w:p>
        </w:tc>
        <w:tc>
          <w:tcPr>
            <w:tcW w:w="1620" w:type="dxa"/>
          </w:tcPr>
          <w:p w:rsidR="00B54C82" w:rsidRPr="004F68B1" w:rsidRDefault="00B54C82" w:rsidP="00590E21">
            <w:pPr>
              <w:spacing w:before="0" w:after="0"/>
            </w:pPr>
            <w:r w:rsidRPr="004F68B1">
              <w:t>0</w:t>
            </w:r>
          </w:p>
        </w:tc>
      </w:tr>
      <w:tr w:rsidR="00B54C82" w:rsidRPr="004F68B1" w:rsidTr="00B54C82">
        <w:tc>
          <w:tcPr>
            <w:tcW w:w="675" w:type="dxa"/>
          </w:tcPr>
          <w:p w:rsidR="00B54C82" w:rsidRPr="004F68B1" w:rsidRDefault="00B54C82" w:rsidP="00590E21">
            <w:pPr>
              <w:spacing w:before="0" w:after="0"/>
            </w:pPr>
            <w:r w:rsidRPr="004F68B1">
              <w:t>C</w:t>
            </w:r>
          </w:p>
        </w:tc>
        <w:tc>
          <w:tcPr>
            <w:tcW w:w="2835" w:type="dxa"/>
          </w:tcPr>
          <w:p w:rsidR="00B54C82" w:rsidRPr="004F68B1" w:rsidRDefault="00B54C82" w:rsidP="00590E21">
            <w:pPr>
              <w:spacing w:before="0" w:after="0"/>
            </w:pPr>
            <w:r w:rsidRPr="004F68B1">
              <w:t>DUGOROČNE OBVEZE</w:t>
            </w:r>
          </w:p>
        </w:tc>
        <w:tc>
          <w:tcPr>
            <w:tcW w:w="1620" w:type="dxa"/>
          </w:tcPr>
          <w:p w:rsidR="00B54C82" w:rsidRPr="004F68B1" w:rsidRDefault="00B54C82" w:rsidP="00590E21">
            <w:pPr>
              <w:spacing w:before="0" w:after="0"/>
            </w:pPr>
            <w:r w:rsidRPr="004F68B1">
              <w:t>0</w:t>
            </w:r>
          </w:p>
        </w:tc>
      </w:tr>
      <w:tr w:rsidR="00B54C82" w:rsidRPr="004F68B1" w:rsidTr="00B54C82">
        <w:tc>
          <w:tcPr>
            <w:tcW w:w="675" w:type="dxa"/>
          </w:tcPr>
          <w:p w:rsidR="00B54C82" w:rsidRPr="004F68B1" w:rsidRDefault="00B54C82" w:rsidP="00590E21">
            <w:pPr>
              <w:spacing w:before="0" w:after="0"/>
            </w:pPr>
            <w:r w:rsidRPr="004F68B1">
              <w:t>D</w:t>
            </w:r>
          </w:p>
        </w:tc>
        <w:tc>
          <w:tcPr>
            <w:tcW w:w="2835" w:type="dxa"/>
          </w:tcPr>
          <w:p w:rsidR="00B54C82" w:rsidRPr="004F68B1" w:rsidRDefault="00B54C82" w:rsidP="00590E21">
            <w:pPr>
              <w:spacing w:before="0" w:after="0"/>
            </w:pPr>
            <w:r w:rsidRPr="004F68B1">
              <w:t>KRATKOROČNE OBVEZE</w:t>
            </w:r>
          </w:p>
        </w:tc>
        <w:tc>
          <w:tcPr>
            <w:tcW w:w="1620" w:type="dxa"/>
          </w:tcPr>
          <w:p w:rsidR="00B54C82" w:rsidRPr="004F68B1" w:rsidRDefault="00B54C82" w:rsidP="00590E21">
            <w:pPr>
              <w:spacing w:before="0" w:after="0"/>
            </w:pPr>
            <w:r w:rsidRPr="004F68B1">
              <w:t>6.090.548</w:t>
            </w:r>
          </w:p>
        </w:tc>
      </w:tr>
      <w:tr w:rsidR="00B54C82" w:rsidRPr="004F68B1" w:rsidTr="00B54C82">
        <w:tc>
          <w:tcPr>
            <w:tcW w:w="675" w:type="dxa"/>
          </w:tcPr>
          <w:p w:rsidR="00B54C82" w:rsidRPr="004F68B1" w:rsidRDefault="00B54C82" w:rsidP="00590E21">
            <w:pPr>
              <w:spacing w:before="0" w:after="0"/>
            </w:pPr>
            <w:r w:rsidRPr="004F68B1">
              <w:t>E</w:t>
            </w:r>
          </w:p>
        </w:tc>
        <w:tc>
          <w:tcPr>
            <w:tcW w:w="2835" w:type="dxa"/>
          </w:tcPr>
          <w:p w:rsidR="00B54C82" w:rsidRPr="004F68B1" w:rsidRDefault="00B54C82" w:rsidP="00590E21">
            <w:pPr>
              <w:spacing w:before="0" w:after="0"/>
            </w:pPr>
            <w:r w:rsidRPr="004F68B1">
              <w:t>ODGOĐENO PLAĆANJE TROŠKOVA</w:t>
            </w:r>
          </w:p>
        </w:tc>
        <w:tc>
          <w:tcPr>
            <w:tcW w:w="1620" w:type="dxa"/>
          </w:tcPr>
          <w:p w:rsidR="00B54C82" w:rsidRPr="004F68B1" w:rsidRDefault="00B54C82" w:rsidP="00590E21">
            <w:pPr>
              <w:spacing w:before="0" w:after="0"/>
            </w:pPr>
            <w:r w:rsidRPr="004F68B1">
              <w:t>0</w:t>
            </w:r>
          </w:p>
        </w:tc>
      </w:tr>
      <w:tr w:rsidR="00B54C82" w:rsidRPr="004F68B1" w:rsidTr="00B54C82">
        <w:tc>
          <w:tcPr>
            <w:tcW w:w="675" w:type="dxa"/>
          </w:tcPr>
          <w:p w:rsidR="00B54C82" w:rsidRPr="004F68B1" w:rsidRDefault="00B54C82" w:rsidP="00590E21">
            <w:pPr>
              <w:spacing w:before="0" w:after="0"/>
            </w:pPr>
            <w:r w:rsidRPr="004F68B1">
              <w:t>F</w:t>
            </w:r>
          </w:p>
        </w:tc>
        <w:tc>
          <w:tcPr>
            <w:tcW w:w="2835" w:type="dxa"/>
          </w:tcPr>
          <w:p w:rsidR="00B54C82" w:rsidRPr="004F68B1" w:rsidRDefault="00B54C82" w:rsidP="00590E21">
            <w:pPr>
              <w:spacing w:before="0" w:after="0"/>
            </w:pPr>
            <w:r w:rsidRPr="004F68B1">
              <w:t>UKUPNA PASIVA</w:t>
            </w:r>
          </w:p>
        </w:tc>
        <w:tc>
          <w:tcPr>
            <w:tcW w:w="1620" w:type="dxa"/>
          </w:tcPr>
          <w:p w:rsidR="00B54C82" w:rsidRPr="004F68B1" w:rsidRDefault="00B54C82" w:rsidP="00590E21">
            <w:pPr>
              <w:spacing w:before="0" w:after="0"/>
            </w:pPr>
            <w:r w:rsidRPr="004F68B1">
              <w:t>5.627.358</w:t>
            </w:r>
          </w:p>
        </w:tc>
      </w:tr>
    </w:tbl>
    <w:p w:rsidR="00810E2B" w:rsidRPr="004F68B1" w:rsidRDefault="00810E2B" w:rsidP="00810E2B">
      <w:pPr>
        <w:rPr>
          <w:rFonts w:ascii="Arial" w:hAnsi="Arial" w:cs="Arial"/>
          <w:b/>
          <w:sz w:val="28"/>
          <w:szCs w:val="28"/>
        </w:rPr>
      </w:pPr>
    </w:p>
    <w:p w:rsidR="008E70F4" w:rsidRPr="004F68B1" w:rsidRDefault="00810E2B" w:rsidP="00810E2B">
      <w:pPr>
        <w:rPr>
          <w:rFonts w:ascii="Arial" w:hAnsi="Arial" w:cs="Arial"/>
          <w:b/>
          <w:sz w:val="28"/>
          <w:szCs w:val="28"/>
        </w:rPr>
      </w:pPr>
      <w:r w:rsidRPr="004F68B1">
        <w:rPr>
          <w:rFonts w:ascii="Arial" w:hAnsi="Arial" w:cs="Arial"/>
          <w:b/>
          <w:sz w:val="28"/>
          <w:szCs w:val="28"/>
        </w:rPr>
        <w:t xml:space="preserve">4. </w:t>
      </w:r>
      <w:r w:rsidR="008E70F4" w:rsidRPr="004F68B1">
        <w:rPr>
          <w:rFonts w:ascii="Arial" w:hAnsi="Arial" w:cs="Arial"/>
          <w:b/>
          <w:sz w:val="28"/>
          <w:szCs w:val="28"/>
        </w:rPr>
        <w:t>PROVEDENE AKTIVNOSTI</w:t>
      </w:r>
    </w:p>
    <w:p w:rsidR="004D78A6" w:rsidRPr="004F68B1" w:rsidRDefault="004D78A6" w:rsidP="000A0545">
      <w:pPr>
        <w:rPr>
          <w:rStyle w:val="tabletitle2"/>
          <w:rFonts w:ascii="Arial" w:hAnsi="Arial" w:cs="Arial"/>
        </w:rPr>
      </w:pPr>
      <w:r w:rsidRPr="004F68B1">
        <w:rPr>
          <w:rFonts w:ascii="Arial" w:hAnsi="Arial" w:cs="Arial"/>
        </w:rPr>
        <w:t xml:space="preserve">Nakon otvaranja stečajnog postupka sa dosadašnjim </w:t>
      </w:r>
      <w:r w:rsidRPr="004F68B1">
        <w:rPr>
          <w:rStyle w:val="tabletitle2"/>
          <w:rFonts w:ascii="Arial" w:hAnsi="Arial" w:cs="Arial"/>
        </w:rPr>
        <w:t>predsjednikom  nadzornog odbora Danko Turčinović obavljena je primopredaja te je isti predao ključeve ulaznih vrata stečajnom upravitelju, ključeve sefova te je popisano što se u njima nalazi.</w:t>
      </w:r>
    </w:p>
    <w:p w:rsidR="003B4DAF" w:rsidRPr="004F68B1" w:rsidRDefault="004D78A6" w:rsidP="000A0545">
      <w:pPr>
        <w:rPr>
          <w:rStyle w:val="tabletitle2"/>
          <w:rFonts w:ascii="Arial" w:hAnsi="Arial" w:cs="Arial"/>
        </w:rPr>
      </w:pPr>
      <w:r w:rsidRPr="004F68B1">
        <w:rPr>
          <w:rStyle w:val="tabletitle2"/>
          <w:rFonts w:ascii="Arial" w:hAnsi="Arial" w:cs="Arial"/>
        </w:rPr>
        <w:t xml:space="preserve">Sa radnicima je dogovoren sastanak 27.02.2016. te im je objašnjeno što je stečajni postupka, kako se provodi i koje su njihove dužnosti. Isti dan sa većinom radnika je otkazan ugovor o radu sa propisanim otkaznim rokom od mjesec dana. </w:t>
      </w:r>
      <w:r w:rsidR="003B4DAF" w:rsidRPr="004F68B1">
        <w:rPr>
          <w:rStyle w:val="tabletitle2"/>
          <w:rFonts w:ascii="Arial" w:hAnsi="Arial" w:cs="Arial"/>
        </w:rPr>
        <w:t>Jednom dijelu radnika je produžen otkazni rok radi popisa imovina, međutim isti istječe 15.05.2015. godine.</w:t>
      </w:r>
    </w:p>
    <w:p w:rsidR="003B4DAF" w:rsidRPr="004F68B1" w:rsidRDefault="003B4DAF" w:rsidP="000A0545">
      <w:pPr>
        <w:rPr>
          <w:rStyle w:val="tabletitle2"/>
          <w:rFonts w:ascii="Arial" w:hAnsi="Arial" w:cs="Arial"/>
        </w:rPr>
      </w:pPr>
      <w:r w:rsidRPr="004F68B1">
        <w:rPr>
          <w:rStyle w:val="tabletitle2"/>
          <w:rFonts w:ascii="Arial" w:hAnsi="Arial" w:cs="Arial"/>
        </w:rPr>
        <w:t>Napravljen je novi pečat dužnika te  se isti nalazi kod stečajnog upravitelja.</w:t>
      </w:r>
    </w:p>
    <w:p w:rsidR="003B4DAF" w:rsidRPr="004F68B1" w:rsidRDefault="003B4DAF" w:rsidP="003B4DAF">
      <w:pPr>
        <w:spacing w:before="0" w:beforeAutospacing="0" w:after="0" w:afterAutospacing="0"/>
        <w:rPr>
          <w:rFonts w:ascii="Arial" w:hAnsi="Arial" w:cs="Arial"/>
          <w:bCs/>
        </w:rPr>
      </w:pPr>
      <w:r w:rsidRPr="004F68B1">
        <w:rPr>
          <w:rStyle w:val="tabletitle2"/>
          <w:rFonts w:ascii="Arial" w:hAnsi="Arial" w:cs="Arial"/>
        </w:rPr>
        <w:t>Otvoren je novi račun stečajnog dužnika</w:t>
      </w:r>
      <w:r w:rsidR="00C50F18" w:rsidRPr="004F68B1">
        <w:rPr>
          <w:rStyle w:val="tabletitle2"/>
          <w:rFonts w:ascii="Arial" w:hAnsi="Arial" w:cs="Arial"/>
        </w:rPr>
        <w:t xml:space="preserve"> sukladno članku 218 Stečajnog zakona</w:t>
      </w:r>
      <w:r w:rsidRPr="004F68B1">
        <w:rPr>
          <w:rStyle w:val="tabletitle2"/>
          <w:rFonts w:ascii="Arial" w:hAnsi="Arial" w:cs="Arial"/>
        </w:rPr>
        <w:t xml:space="preserve"> te je samo stečajni upravitelj ovlašten za </w:t>
      </w:r>
      <w:r w:rsidRPr="004F68B1">
        <w:rPr>
          <w:rStyle w:val="Naglaeno"/>
          <w:rFonts w:ascii="Arial" w:hAnsi="Arial" w:cs="Arial"/>
          <w:b w:val="0"/>
        </w:rPr>
        <w:t>potpisivanje dokumentacije platnog prometa.</w:t>
      </w:r>
      <w:r w:rsidRPr="004F68B1">
        <w:rPr>
          <w:rStyle w:val="tabletextfield"/>
          <w:rFonts w:ascii="Arial" w:hAnsi="Arial" w:cs="Arial"/>
        </w:rPr>
        <w:t xml:space="preserve"> Novi  račun je otvoren kod:  </w:t>
      </w:r>
      <w:r w:rsidRPr="004F68B1">
        <w:rPr>
          <w:rFonts w:ascii="Arial" w:hAnsi="Arial" w:cs="Arial"/>
          <w:bCs/>
        </w:rPr>
        <w:t>Erste&amp;Steiermärkische Bank d.d.</w:t>
      </w:r>
      <w:r w:rsidRPr="004F68B1">
        <w:rPr>
          <w:rFonts w:ascii="Arial" w:hAnsi="Arial" w:cs="Arial"/>
          <w:b/>
          <w:bCs/>
          <w:sz w:val="19"/>
          <w:szCs w:val="19"/>
        </w:rPr>
        <w:t xml:space="preserve"> </w:t>
      </w:r>
      <w:r w:rsidRPr="004F68B1">
        <w:rPr>
          <w:rStyle w:val="Naglaeno"/>
          <w:rFonts w:ascii="Arial" w:hAnsi="Arial" w:cs="Arial"/>
          <w:b w:val="0"/>
        </w:rPr>
        <w:t xml:space="preserve">broj: </w:t>
      </w:r>
      <w:r w:rsidRPr="004F68B1">
        <w:rPr>
          <w:rFonts w:ascii="Arial" w:hAnsi="Arial" w:cs="Arial"/>
          <w:bCs/>
        </w:rPr>
        <w:t>HR1424020061100781966.</w:t>
      </w:r>
    </w:p>
    <w:p w:rsidR="003B4DAF" w:rsidRPr="004F68B1" w:rsidRDefault="003B4DAF" w:rsidP="003B4DAF">
      <w:pPr>
        <w:spacing w:before="0" w:beforeAutospacing="0" w:after="0" w:afterAutospacing="0"/>
        <w:rPr>
          <w:rFonts w:ascii="Arial" w:hAnsi="Arial" w:cs="Arial"/>
          <w:bCs/>
        </w:rPr>
      </w:pPr>
      <w:r w:rsidRPr="004F68B1">
        <w:rPr>
          <w:rFonts w:ascii="Arial" w:hAnsi="Arial" w:cs="Arial"/>
          <w:bCs/>
        </w:rPr>
        <w:t>Sklopljen je ugovor o vođenju knjigovodstvenih usluga sa Veltra d.o.o. Pula.</w:t>
      </w:r>
    </w:p>
    <w:p w:rsidR="003B4DAF" w:rsidRPr="004F68B1" w:rsidRDefault="003B4DAF" w:rsidP="003B4DAF">
      <w:pPr>
        <w:spacing w:before="0" w:beforeAutospacing="0" w:after="0" w:afterAutospacing="0"/>
        <w:rPr>
          <w:rFonts w:ascii="Arial" w:hAnsi="Arial" w:cs="Arial"/>
          <w:bCs/>
        </w:rPr>
      </w:pPr>
      <w:r w:rsidRPr="004F68B1">
        <w:rPr>
          <w:rFonts w:ascii="Arial" w:hAnsi="Arial" w:cs="Arial"/>
          <w:bCs/>
        </w:rPr>
        <w:t>U trenutku otvaranja stečajnog postupka nisu se vodile poslovne knjige te je bilo potrebno napraviti obračunske liste za radnike i to  za 12/2016,01/2016,02/2016 i 03/2016 i srediti poslovne knjige.</w:t>
      </w:r>
    </w:p>
    <w:p w:rsidR="003B4DAF" w:rsidRPr="004F68B1" w:rsidRDefault="003B4DAF" w:rsidP="00E01DF2">
      <w:pPr>
        <w:spacing w:before="0" w:beforeAutospacing="0" w:after="0" w:afterAutospacing="0"/>
        <w:rPr>
          <w:rFonts w:ascii="Arial" w:hAnsi="Arial" w:cs="Arial"/>
          <w:szCs w:val="24"/>
        </w:rPr>
      </w:pPr>
      <w:r w:rsidRPr="004F68B1">
        <w:rPr>
          <w:rFonts w:ascii="Arial" w:hAnsi="Arial" w:cs="Arial"/>
          <w:bCs/>
        </w:rPr>
        <w:t xml:space="preserve">Sukladno Stečajnom zakonu stečajni upravitelj je sastavio </w:t>
      </w:r>
      <w:r w:rsidRPr="004F68B1">
        <w:rPr>
          <w:rFonts w:ascii="Arial" w:hAnsi="Arial" w:cs="Arial"/>
          <w:szCs w:val="24"/>
        </w:rPr>
        <w:t>popis svih tražbina radnika i prijašnjih dužnikovih radnika dospjelih do otvaranja stečajnoga postupka koje je obvezan iskazati u bruto iznosu i netoiznosu i predočiti na potpis prijavu njihovih tražbina u dva primjerka međutim nisu se  svi odazvali potpisivanju prijava potraživanja.</w:t>
      </w:r>
    </w:p>
    <w:p w:rsidR="00381EE8" w:rsidRPr="004F68B1" w:rsidRDefault="00381EE8" w:rsidP="00E01DF2">
      <w:pPr>
        <w:spacing w:before="0" w:beforeAutospacing="0" w:after="0" w:afterAutospacing="0"/>
        <w:rPr>
          <w:rFonts w:ascii="Arial" w:hAnsi="Arial" w:cs="Arial"/>
          <w:szCs w:val="24"/>
        </w:rPr>
      </w:pPr>
      <w:r w:rsidRPr="004F68B1">
        <w:rPr>
          <w:rFonts w:ascii="Arial" w:hAnsi="Arial" w:cs="Arial"/>
          <w:szCs w:val="24"/>
        </w:rPr>
        <w:t>Ugovorena su dva posla u vijednosti cca 100.000,00 kn te su ista obavljena u roku od 7 dana.</w:t>
      </w:r>
    </w:p>
    <w:p w:rsidR="00381EE8" w:rsidRPr="004F68B1" w:rsidRDefault="00381EE8" w:rsidP="00E01DF2">
      <w:pPr>
        <w:spacing w:before="0" w:beforeAutospacing="0" w:after="0" w:afterAutospacing="0"/>
        <w:rPr>
          <w:rStyle w:val="tabletitle2"/>
          <w:rFonts w:ascii="Arial" w:hAnsi="Arial" w:cs="Arial"/>
        </w:rPr>
      </w:pPr>
      <w:r w:rsidRPr="004F68B1">
        <w:rPr>
          <w:rFonts w:ascii="Arial" w:hAnsi="Arial" w:cs="Arial"/>
          <w:szCs w:val="24"/>
        </w:rPr>
        <w:t>Zadnji dan obavljanja posla jedna od osoba pokušala je samoubojstvo te je s teškim ozljedama glave prebačena u Opću bolnicu Pula.</w:t>
      </w:r>
    </w:p>
    <w:p w:rsidR="00CA6C21" w:rsidRPr="004F68B1" w:rsidRDefault="008E70F4" w:rsidP="00B86CA0">
      <w:pPr>
        <w:jc w:val="both"/>
        <w:rPr>
          <w:rFonts w:ascii="Arial" w:hAnsi="Arial" w:cs="Arial"/>
        </w:rPr>
      </w:pPr>
      <w:r w:rsidRPr="004F68B1">
        <w:rPr>
          <w:rFonts w:ascii="Arial" w:hAnsi="Arial" w:cs="Arial"/>
        </w:rPr>
        <w:t>Odredbom čl</w:t>
      </w:r>
      <w:r w:rsidR="00B86CA0" w:rsidRPr="004F68B1">
        <w:rPr>
          <w:rFonts w:ascii="Arial" w:hAnsi="Arial" w:cs="Arial"/>
        </w:rPr>
        <w:t>.</w:t>
      </w:r>
      <w:r w:rsidRPr="004F68B1">
        <w:rPr>
          <w:rFonts w:ascii="Arial" w:hAnsi="Arial" w:cs="Arial"/>
        </w:rPr>
        <w:t xml:space="preserve"> </w:t>
      </w:r>
      <w:r w:rsidR="00C50F18" w:rsidRPr="004F68B1">
        <w:rPr>
          <w:rFonts w:ascii="Arial" w:hAnsi="Arial" w:cs="Arial"/>
        </w:rPr>
        <w:t>221</w:t>
      </w:r>
      <w:r w:rsidRPr="004F68B1">
        <w:rPr>
          <w:rFonts w:ascii="Arial" w:hAnsi="Arial" w:cs="Arial"/>
        </w:rPr>
        <w:t xml:space="preserve"> Stečajnog zakona stečajni upravitelj dužan je sastaviti popis pojedinih predmeta stečajne mase</w:t>
      </w:r>
      <w:r w:rsidR="00C50F18" w:rsidRPr="004F68B1">
        <w:rPr>
          <w:rFonts w:ascii="Arial" w:hAnsi="Arial" w:cs="Arial"/>
        </w:rPr>
        <w:t xml:space="preserve"> te se njihov popis sa procjenje</w:t>
      </w:r>
      <w:r w:rsidR="00E01DF2" w:rsidRPr="004F68B1">
        <w:rPr>
          <w:rFonts w:ascii="Arial" w:hAnsi="Arial" w:cs="Arial"/>
        </w:rPr>
        <w:t>n</w:t>
      </w:r>
      <w:r w:rsidR="00C50F18" w:rsidRPr="004F68B1">
        <w:rPr>
          <w:rFonts w:ascii="Arial" w:hAnsi="Arial" w:cs="Arial"/>
        </w:rPr>
        <w:t>im vrijednostima nalaze u popisu imovine koji je sast</w:t>
      </w:r>
      <w:r w:rsidR="00E01DF2" w:rsidRPr="004F68B1">
        <w:rPr>
          <w:rFonts w:ascii="Arial" w:hAnsi="Arial" w:cs="Arial"/>
        </w:rPr>
        <w:t>a</w:t>
      </w:r>
      <w:r w:rsidR="00C50F18" w:rsidRPr="004F68B1">
        <w:rPr>
          <w:rFonts w:ascii="Arial" w:hAnsi="Arial" w:cs="Arial"/>
        </w:rPr>
        <w:t>vni dio ovog izvješća.</w:t>
      </w:r>
    </w:p>
    <w:p w:rsidR="00767D32" w:rsidRPr="004F68B1" w:rsidRDefault="00767D32" w:rsidP="00E435B3">
      <w:pPr>
        <w:jc w:val="both"/>
        <w:rPr>
          <w:rFonts w:ascii="Arial" w:hAnsi="Arial" w:cs="Arial"/>
        </w:rPr>
      </w:pPr>
    </w:p>
    <w:p w:rsidR="004F68B1" w:rsidRPr="004F68B1" w:rsidRDefault="004F68B1" w:rsidP="00E435B3">
      <w:pPr>
        <w:jc w:val="both"/>
        <w:rPr>
          <w:rFonts w:ascii="Arial" w:hAnsi="Arial" w:cs="Arial"/>
        </w:rPr>
      </w:pPr>
    </w:p>
    <w:p w:rsidR="00767D32" w:rsidRPr="004F68B1" w:rsidRDefault="00767D32" w:rsidP="00E435B3">
      <w:pPr>
        <w:jc w:val="both"/>
        <w:rPr>
          <w:rFonts w:ascii="Arial" w:hAnsi="Arial" w:cs="Arial"/>
        </w:rPr>
      </w:pPr>
    </w:p>
    <w:p w:rsidR="00C32C41" w:rsidRPr="004F68B1" w:rsidRDefault="00C32C41" w:rsidP="00E435B3">
      <w:pPr>
        <w:numPr>
          <w:ilvl w:val="0"/>
          <w:numId w:val="46"/>
        </w:numPr>
        <w:spacing w:before="0" w:beforeAutospacing="0" w:after="0" w:afterAutospacing="0"/>
        <w:rPr>
          <w:rFonts w:ascii="Arial" w:hAnsi="Arial" w:cs="Arial"/>
          <w:b/>
          <w:sz w:val="28"/>
          <w:szCs w:val="28"/>
        </w:rPr>
      </w:pPr>
      <w:r w:rsidRPr="004F68B1">
        <w:rPr>
          <w:rFonts w:ascii="Arial" w:hAnsi="Arial" w:cs="Arial"/>
          <w:b/>
          <w:sz w:val="28"/>
          <w:szCs w:val="28"/>
        </w:rPr>
        <w:lastRenderedPageBreak/>
        <w:t>IMOVINA DUŽNIKA</w:t>
      </w:r>
    </w:p>
    <w:p w:rsidR="00770E87" w:rsidRPr="004F68B1" w:rsidRDefault="00770E87" w:rsidP="00770E87">
      <w:pPr>
        <w:spacing w:before="0" w:beforeAutospacing="0" w:after="0" w:afterAutospacing="0"/>
        <w:rPr>
          <w:rFonts w:ascii="Arial" w:hAnsi="Arial" w:cs="Arial"/>
          <w:b/>
          <w:sz w:val="28"/>
          <w:szCs w:val="28"/>
        </w:rPr>
      </w:pPr>
    </w:p>
    <w:p w:rsidR="00454980" w:rsidRPr="004F68B1" w:rsidRDefault="00454980" w:rsidP="00454980">
      <w:pPr>
        <w:jc w:val="both"/>
        <w:rPr>
          <w:rFonts w:ascii="Arial" w:hAnsi="Arial" w:cs="Arial"/>
        </w:rPr>
      </w:pPr>
      <w:r w:rsidRPr="004F68B1">
        <w:rPr>
          <w:rFonts w:ascii="Arial" w:hAnsi="Arial" w:cs="Arial"/>
        </w:rPr>
        <w:t>Sukladno odredbi čl. 221 Stečajnog zakona stečajni upravitelj je sastavio popis predmeta stečajne mase stečajnog dužnika sa procjenjenim vrijednostima.</w:t>
      </w:r>
    </w:p>
    <w:p w:rsidR="00381EE8" w:rsidRPr="004F68B1" w:rsidRDefault="00381EE8" w:rsidP="00454980">
      <w:pPr>
        <w:jc w:val="both"/>
        <w:rPr>
          <w:rFonts w:ascii="Arial" w:hAnsi="Arial" w:cs="Arial"/>
        </w:rPr>
      </w:pPr>
      <w:r w:rsidRPr="004F68B1">
        <w:rPr>
          <w:rFonts w:ascii="Arial" w:hAnsi="Arial" w:cs="Arial"/>
        </w:rPr>
        <w:t>Pro</w:t>
      </w:r>
      <w:r w:rsidR="00CC7A79" w:rsidRPr="004F68B1">
        <w:rPr>
          <w:rFonts w:ascii="Arial" w:hAnsi="Arial" w:cs="Arial"/>
        </w:rPr>
        <w:t>c</w:t>
      </w:r>
      <w:r w:rsidRPr="004F68B1">
        <w:rPr>
          <w:rFonts w:ascii="Arial" w:hAnsi="Arial" w:cs="Arial"/>
        </w:rPr>
        <w:t>jenj</w:t>
      </w:r>
      <w:r w:rsidR="004F68B1" w:rsidRPr="004F68B1">
        <w:rPr>
          <w:rFonts w:ascii="Arial" w:hAnsi="Arial" w:cs="Arial"/>
        </w:rPr>
        <w:t>ena</w:t>
      </w:r>
      <w:r w:rsidRPr="004F68B1">
        <w:rPr>
          <w:rFonts w:ascii="Arial" w:hAnsi="Arial" w:cs="Arial"/>
        </w:rPr>
        <w:t xml:space="preserve"> vrijednost imovine iznosi ukupno</w:t>
      </w:r>
      <w:r w:rsidR="004F68B1" w:rsidRPr="004F68B1">
        <w:rPr>
          <w:rFonts w:ascii="Arial" w:hAnsi="Arial" w:cs="Arial"/>
        </w:rPr>
        <w:t xml:space="preserve"> 8.297.266,69 kn</w:t>
      </w:r>
    </w:p>
    <w:p w:rsidR="00381EE8" w:rsidRPr="004F68B1" w:rsidRDefault="00381EE8" w:rsidP="00454980">
      <w:pPr>
        <w:jc w:val="both"/>
        <w:rPr>
          <w:rFonts w:ascii="Arial" w:hAnsi="Arial" w:cs="Arial"/>
        </w:rPr>
      </w:pPr>
      <w:r w:rsidRPr="004F68B1">
        <w:rPr>
          <w:rFonts w:ascii="Arial" w:hAnsi="Arial" w:cs="Arial"/>
        </w:rPr>
        <w:t>Navedeno se odnosi na :</w:t>
      </w:r>
    </w:p>
    <w:p w:rsidR="00381EE8" w:rsidRPr="004F68B1" w:rsidRDefault="00381EE8" w:rsidP="00CC7A79">
      <w:pPr>
        <w:spacing w:before="0" w:beforeAutospacing="0" w:after="0" w:afterAutospacing="0"/>
        <w:jc w:val="both"/>
        <w:rPr>
          <w:rFonts w:ascii="Arial" w:hAnsi="Arial" w:cs="Arial"/>
        </w:rPr>
      </w:pPr>
      <w:r w:rsidRPr="004F68B1">
        <w:rPr>
          <w:rFonts w:ascii="Arial" w:hAnsi="Arial" w:cs="Arial"/>
        </w:rPr>
        <w:t xml:space="preserve">a) opremu i alat u iznosu od </w:t>
      </w:r>
      <w:r w:rsidR="004F68B1" w:rsidRPr="004F68B1">
        <w:rPr>
          <w:rFonts w:ascii="Arial" w:hAnsi="Arial" w:cs="Arial"/>
        </w:rPr>
        <w:t>2.549.517,00 kn</w:t>
      </w:r>
    </w:p>
    <w:p w:rsidR="00381EE8" w:rsidRPr="004F68B1" w:rsidRDefault="00381EE8" w:rsidP="00CC7A79">
      <w:pPr>
        <w:spacing w:before="0" w:beforeAutospacing="0" w:after="0" w:afterAutospacing="0"/>
        <w:jc w:val="both"/>
        <w:rPr>
          <w:rFonts w:ascii="Arial" w:hAnsi="Arial" w:cs="Arial"/>
        </w:rPr>
      </w:pPr>
      <w:r w:rsidRPr="004F68B1">
        <w:rPr>
          <w:rFonts w:ascii="Arial" w:hAnsi="Arial" w:cs="Arial"/>
        </w:rPr>
        <w:t>b) imovinu koja je služila obavljanu adm</w:t>
      </w:r>
      <w:r w:rsidR="004F68B1" w:rsidRPr="004F68B1">
        <w:rPr>
          <w:rFonts w:ascii="Arial" w:hAnsi="Arial" w:cs="Arial"/>
        </w:rPr>
        <w:t>i</w:t>
      </w:r>
      <w:r w:rsidRPr="004F68B1">
        <w:rPr>
          <w:rFonts w:ascii="Arial" w:hAnsi="Arial" w:cs="Arial"/>
        </w:rPr>
        <w:t>nistrativnih poslova te na dokumentaciju strojeva koje je izrađivao stečajni dužnik</w:t>
      </w:r>
      <w:r w:rsidR="004F68B1" w:rsidRPr="004F68B1">
        <w:rPr>
          <w:rFonts w:ascii="Arial" w:hAnsi="Arial" w:cs="Arial"/>
        </w:rPr>
        <w:t xml:space="preserve"> u iznosu od 3.107.220,00 kn</w:t>
      </w:r>
    </w:p>
    <w:p w:rsidR="00381EE8" w:rsidRPr="004F68B1" w:rsidRDefault="00381EE8" w:rsidP="00CC7A79">
      <w:pPr>
        <w:spacing w:before="0" w:beforeAutospacing="0" w:after="0" w:afterAutospacing="0"/>
        <w:jc w:val="both"/>
        <w:rPr>
          <w:rFonts w:ascii="Arial" w:hAnsi="Arial" w:cs="Arial"/>
        </w:rPr>
      </w:pPr>
      <w:r w:rsidRPr="004F68B1">
        <w:rPr>
          <w:rFonts w:ascii="Arial" w:hAnsi="Arial" w:cs="Arial"/>
        </w:rPr>
        <w:t>c) transportna sredstva</w:t>
      </w:r>
      <w:r w:rsidR="00CC7A79" w:rsidRPr="004F68B1">
        <w:rPr>
          <w:rFonts w:ascii="Arial" w:hAnsi="Arial" w:cs="Arial"/>
        </w:rPr>
        <w:t xml:space="preserve"> u iznosu od 125.200,00</w:t>
      </w:r>
      <w:r w:rsidR="004F68B1" w:rsidRPr="004F68B1">
        <w:rPr>
          <w:rFonts w:ascii="Arial" w:hAnsi="Arial" w:cs="Arial"/>
        </w:rPr>
        <w:t xml:space="preserve"> kn</w:t>
      </w:r>
    </w:p>
    <w:p w:rsidR="00381EE8" w:rsidRPr="004F68B1" w:rsidRDefault="00381EE8" w:rsidP="00CC7A79">
      <w:pPr>
        <w:spacing w:before="0" w:beforeAutospacing="0" w:after="0" w:afterAutospacing="0"/>
        <w:jc w:val="both"/>
        <w:rPr>
          <w:rFonts w:ascii="Arial" w:hAnsi="Arial" w:cs="Arial"/>
        </w:rPr>
      </w:pPr>
      <w:r w:rsidRPr="004F68B1">
        <w:rPr>
          <w:rFonts w:ascii="Arial" w:hAnsi="Arial" w:cs="Arial"/>
        </w:rPr>
        <w:t>d) zalihe materijala</w:t>
      </w:r>
      <w:r w:rsidR="00CC7A79" w:rsidRPr="004F68B1">
        <w:rPr>
          <w:rFonts w:ascii="Arial" w:hAnsi="Arial" w:cs="Arial"/>
        </w:rPr>
        <w:t xml:space="preserve"> u iznosu od 2.415.761,69 kn</w:t>
      </w:r>
    </w:p>
    <w:p w:rsidR="00381EE8" w:rsidRPr="004F68B1" w:rsidRDefault="00381EE8" w:rsidP="00CC7A79">
      <w:pPr>
        <w:spacing w:before="0" w:beforeAutospacing="0" w:after="0" w:afterAutospacing="0"/>
        <w:jc w:val="both"/>
        <w:rPr>
          <w:rFonts w:ascii="Arial" w:hAnsi="Arial" w:cs="Arial"/>
        </w:rPr>
      </w:pPr>
      <w:r w:rsidRPr="004F68B1">
        <w:rPr>
          <w:rFonts w:ascii="Arial" w:hAnsi="Arial" w:cs="Arial"/>
        </w:rPr>
        <w:t xml:space="preserve">e) mjernih instrumenata u iznosu od </w:t>
      </w:r>
      <w:r w:rsidR="00CC7A79" w:rsidRPr="004F68B1">
        <w:rPr>
          <w:rFonts w:ascii="Arial" w:hAnsi="Arial" w:cs="Arial"/>
        </w:rPr>
        <w:t>99.568,00 kn</w:t>
      </w:r>
    </w:p>
    <w:p w:rsidR="00454980" w:rsidRPr="004F68B1" w:rsidRDefault="00454980" w:rsidP="00454980">
      <w:pPr>
        <w:jc w:val="both"/>
        <w:rPr>
          <w:rFonts w:ascii="Arial" w:hAnsi="Arial" w:cs="Arial"/>
        </w:rPr>
      </w:pPr>
      <w:r w:rsidRPr="004F68B1">
        <w:rPr>
          <w:rFonts w:ascii="Arial" w:hAnsi="Arial" w:cs="Arial"/>
        </w:rPr>
        <w:t>Iako je knjigovodstvena vrijednost, a i procjenjena vrijednost visoka, tržišna vrijednost imovine stečajnog dužnika je jako mala. Kako je stečajni dužnik vlasnik puno opreme ( stroj</w:t>
      </w:r>
      <w:r w:rsidR="004F68B1" w:rsidRPr="004F68B1">
        <w:rPr>
          <w:rFonts w:ascii="Arial" w:hAnsi="Arial" w:cs="Arial"/>
        </w:rPr>
        <w:t>eva i alata) stečajni upravitel</w:t>
      </w:r>
      <w:r w:rsidRPr="004F68B1">
        <w:rPr>
          <w:rFonts w:ascii="Arial" w:hAnsi="Arial" w:cs="Arial"/>
        </w:rPr>
        <w:t>j iz razloga ekonomičnosti nije angažirao ovlaštenog sudskog procjenitelja jer bi izrada elaborata o vrijednost  ukupne imovine bila jako skupa ( par desetaka tisuća kuna).</w:t>
      </w:r>
      <w:r w:rsidR="004F68B1" w:rsidRPr="004F68B1">
        <w:rPr>
          <w:rFonts w:ascii="Arial" w:hAnsi="Arial" w:cs="Arial"/>
        </w:rPr>
        <w:t xml:space="preserve"> </w:t>
      </w:r>
      <w:r w:rsidRPr="004F68B1">
        <w:rPr>
          <w:rFonts w:ascii="Arial" w:hAnsi="Arial" w:cs="Arial"/>
        </w:rPr>
        <w:t>Zbog navedenog angažirao je nekoliko radnika stečajnog dužnika da po svom mišljenju navedu vrijednost imovine tj. samog projedinačnog predmeta.</w:t>
      </w:r>
    </w:p>
    <w:p w:rsidR="002D503C" w:rsidRPr="004F68B1" w:rsidRDefault="00454980" w:rsidP="00454980">
      <w:pPr>
        <w:jc w:val="both"/>
        <w:rPr>
          <w:rFonts w:ascii="Arial" w:hAnsi="Arial" w:cs="Arial"/>
        </w:rPr>
      </w:pPr>
      <w:r w:rsidRPr="004F68B1">
        <w:rPr>
          <w:rFonts w:ascii="Arial" w:hAnsi="Arial" w:cs="Arial"/>
        </w:rPr>
        <w:t>Što se tiče opreme i alata s kojima je stečajni dužnik obavljao djelatnost velika većina njih je nabavljena krajem 70- tih i početkom 80-tih godina prošlog stoljeća te je oprema zastarjela. Nadalje navedena oprema je namjenjena za specifičnu djelatnost koju je obavljao stečajni</w:t>
      </w:r>
      <w:r w:rsidR="002D503C" w:rsidRPr="004F68B1">
        <w:rPr>
          <w:rFonts w:ascii="Arial" w:hAnsi="Arial" w:cs="Arial"/>
        </w:rPr>
        <w:t xml:space="preserve"> </w:t>
      </w:r>
      <w:r w:rsidRPr="004F68B1">
        <w:rPr>
          <w:rFonts w:ascii="Arial" w:hAnsi="Arial" w:cs="Arial"/>
        </w:rPr>
        <w:t xml:space="preserve">dužnik te </w:t>
      </w:r>
      <w:r w:rsidR="002D503C" w:rsidRPr="004F68B1">
        <w:rPr>
          <w:rFonts w:ascii="Arial" w:hAnsi="Arial" w:cs="Arial"/>
        </w:rPr>
        <w:t>zbog toga mogućnost unovčenja dodatno smanjena jer ostale osobe koje obavljaju sličnu djelatnost imaju daleko noviju opremu. Dodatnim istraživanjem i razgovorom sa osoba koju se upoznate  sa navedenom djelatnošću stečajni upravitelj je došao do saznanja da i novija oprema se može nabaviti po znatno jeftinijim cijenama ( postoje određene web stranice koje prodaju rashodovanu opremu po europskoj uniji)..</w:t>
      </w:r>
    </w:p>
    <w:p w:rsidR="00CC7A79" w:rsidRPr="004F68B1" w:rsidRDefault="002D503C" w:rsidP="00454980">
      <w:pPr>
        <w:jc w:val="both"/>
        <w:rPr>
          <w:rFonts w:ascii="Arial" w:hAnsi="Arial" w:cs="Arial"/>
        </w:rPr>
      </w:pPr>
      <w:r w:rsidRPr="004F68B1">
        <w:rPr>
          <w:rFonts w:ascii="Arial" w:hAnsi="Arial" w:cs="Arial"/>
        </w:rPr>
        <w:t xml:space="preserve">Sve navedeno što se tiče opreme i alata može se primjeniti i na zalihe materijala u vlasništvu stečajnog dužnika. Navedeni materijal nema široku primjenu te se može strogo upotrijebiti za djelatnost koju je obavljao stečajni dužnik.  </w:t>
      </w:r>
    </w:p>
    <w:p w:rsidR="00CC7A79" w:rsidRPr="004F68B1" w:rsidRDefault="00CC7A79" w:rsidP="00454980">
      <w:pPr>
        <w:jc w:val="both"/>
        <w:rPr>
          <w:rFonts w:ascii="Arial" w:hAnsi="Arial" w:cs="Arial"/>
        </w:rPr>
      </w:pPr>
      <w:r w:rsidRPr="004F68B1">
        <w:rPr>
          <w:rFonts w:ascii="Arial" w:hAnsi="Arial" w:cs="Arial"/>
        </w:rPr>
        <w:t>Uvidom u uvjerenje Policijske uprave istarske</w:t>
      </w:r>
      <w:r w:rsidR="00E171BB" w:rsidRPr="004F68B1">
        <w:rPr>
          <w:rFonts w:ascii="Arial" w:hAnsi="Arial" w:cs="Arial"/>
        </w:rPr>
        <w:t xml:space="preserve"> stečajni dužnik je vlasnik više motornih vozila međutim u stvarnosti stečajni dužnik je u posjedu dvaju motornih vozila i to N1 marke Hyundai H-1 2.5 TCI gls godine proizvodnje 2006 i N1 marke Peugeot partner 1,4E godine proizvodnje 2008. Ostala vozila navedna u uvjerenju Policijske uprave istarske „ nestala“ su prilikom preseljanja društva u sadašnje prostorije i to 2005. godine. </w:t>
      </w:r>
    </w:p>
    <w:p w:rsidR="00E435B3" w:rsidRPr="004F68B1" w:rsidRDefault="002D503C" w:rsidP="00E171BB">
      <w:pPr>
        <w:jc w:val="both"/>
        <w:rPr>
          <w:rFonts w:ascii="Arial" w:hAnsi="Arial" w:cs="Arial"/>
        </w:rPr>
      </w:pPr>
      <w:r w:rsidRPr="004F68B1">
        <w:rPr>
          <w:rFonts w:ascii="Arial" w:hAnsi="Arial" w:cs="Arial"/>
        </w:rPr>
        <w:t xml:space="preserve">   </w:t>
      </w:r>
    </w:p>
    <w:p w:rsidR="00E435B3" w:rsidRPr="004F68B1" w:rsidRDefault="00E435B3" w:rsidP="00E435B3">
      <w:pPr>
        <w:spacing w:before="0" w:beforeAutospacing="0" w:after="0" w:afterAutospacing="0"/>
        <w:jc w:val="both"/>
        <w:rPr>
          <w:rFonts w:ascii="Arial" w:hAnsi="Arial" w:cs="Arial"/>
        </w:rPr>
      </w:pPr>
    </w:p>
    <w:p w:rsidR="00F9457B" w:rsidRPr="004F68B1" w:rsidRDefault="00F9457B" w:rsidP="00E435B3">
      <w:pPr>
        <w:spacing w:before="0" w:beforeAutospacing="0" w:after="0" w:afterAutospacing="0"/>
        <w:jc w:val="both"/>
        <w:rPr>
          <w:rFonts w:ascii="Arial" w:hAnsi="Arial" w:cs="Arial"/>
        </w:rPr>
      </w:pPr>
    </w:p>
    <w:p w:rsidR="000A5F3B" w:rsidRPr="004F68B1" w:rsidRDefault="00041EE3" w:rsidP="00E435B3">
      <w:pPr>
        <w:spacing w:before="0" w:beforeAutospacing="0" w:after="0" w:afterAutospacing="0"/>
        <w:ind w:left="4956" w:firstLine="708"/>
        <w:rPr>
          <w:rFonts w:ascii="Arial" w:hAnsi="Arial" w:cs="Arial"/>
        </w:rPr>
      </w:pPr>
      <w:r w:rsidRPr="004F68B1">
        <w:rPr>
          <w:rFonts w:ascii="Arial" w:hAnsi="Arial" w:cs="Arial"/>
        </w:rPr>
        <w:t>S</w:t>
      </w:r>
      <w:r w:rsidR="000A5F3B" w:rsidRPr="004F68B1">
        <w:rPr>
          <w:rFonts w:ascii="Arial" w:hAnsi="Arial" w:cs="Arial"/>
        </w:rPr>
        <w:t>tečajni upravitelj</w:t>
      </w:r>
    </w:p>
    <w:p w:rsidR="000A5F3B" w:rsidRPr="004F68B1" w:rsidRDefault="0052489D" w:rsidP="00E435B3">
      <w:pPr>
        <w:spacing w:before="0" w:beforeAutospacing="0" w:after="0" w:afterAutospacing="0"/>
        <w:ind w:left="4956"/>
        <w:rPr>
          <w:rFonts w:ascii="Arial" w:hAnsi="Arial" w:cs="Arial"/>
        </w:rPr>
      </w:pPr>
      <w:r w:rsidRPr="004F68B1">
        <w:rPr>
          <w:rFonts w:ascii="Arial" w:hAnsi="Arial" w:cs="Arial"/>
        </w:rPr>
        <w:t xml:space="preserve">           </w:t>
      </w:r>
      <w:r w:rsidR="000A5F3B" w:rsidRPr="004F68B1">
        <w:rPr>
          <w:rFonts w:ascii="Arial" w:hAnsi="Arial" w:cs="Arial"/>
        </w:rPr>
        <w:t>Kristijan Mijandrušić</w:t>
      </w:r>
    </w:p>
    <w:p w:rsidR="000A5F3B" w:rsidRPr="004F68B1" w:rsidRDefault="0052489D" w:rsidP="000A5F3B">
      <w:pPr>
        <w:rPr>
          <w:rFonts w:ascii="Arial" w:hAnsi="Arial" w:cs="Arial"/>
        </w:rPr>
      </w:pPr>
      <w:r w:rsidRPr="004F68B1">
        <w:rPr>
          <w:rFonts w:ascii="Arial" w:hAnsi="Arial" w:cs="Arial"/>
        </w:rPr>
        <w:br/>
      </w:r>
    </w:p>
    <w:p w:rsidR="000A5F3B" w:rsidRPr="004F68B1" w:rsidRDefault="000A5F3B">
      <w:pPr>
        <w:rPr>
          <w:rFonts w:ascii="Arial" w:hAnsi="Arial" w:cs="Arial"/>
        </w:rPr>
      </w:pPr>
    </w:p>
    <w:p w:rsidR="004D6695" w:rsidRPr="004F68B1" w:rsidRDefault="004D6695">
      <w:pPr>
        <w:rPr>
          <w:rFonts w:ascii="Arial" w:hAnsi="Arial" w:cs="Arial"/>
        </w:rPr>
      </w:pPr>
    </w:p>
    <w:p w:rsidR="004D6695" w:rsidRPr="004F68B1" w:rsidRDefault="004D6695">
      <w:pPr>
        <w:rPr>
          <w:rFonts w:ascii="Arial" w:hAnsi="Arial" w:cs="Arial"/>
        </w:rPr>
      </w:pPr>
    </w:p>
    <w:p w:rsidR="000D0095" w:rsidRPr="004F68B1" w:rsidRDefault="000D0095">
      <w:pPr>
        <w:rPr>
          <w:rFonts w:ascii="Arial" w:hAnsi="Arial" w:cs="Arial"/>
        </w:rPr>
      </w:pPr>
    </w:p>
    <w:sectPr w:rsidR="000D0095" w:rsidRPr="004F68B1" w:rsidSect="003261C4">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443" w:rsidRDefault="00404443" w:rsidP="00A869C4">
      <w:pPr>
        <w:spacing w:before="0" w:after="0"/>
      </w:pPr>
      <w:r>
        <w:separator/>
      </w:r>
    </w:p>
  </w:endnote>
  <w:endnote w:type="continuationSeparator" w:id="0">
    <w:p w:rsidR="00404443" w:rsidRDefault="00404443" w:rsidP="00A869C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1C4" w:rsidRDefault="003261C4">
    <w:pPr>
      <w:pStyle w:val="Podnoje"/>
      <w:jc w:val="center"/>
    </w:pPr>
    <w:r>
      <w:fldChar w:fldCharType="begin"/>
    </w:r>
    <w:r>
      <w:instrText xml:space="preserve"> PAGE   \* MERGEFORMAT </w:instrText>
    </w:r>
    <w:r>
      <w:fldChar w:fldCharType="separate"/>
    </w:r>
    <w:r w:rsidR="00D21271">
      <w:rPr>
        <w:noProof/>
      </w:rPr>
      <w:t>1</w:t>
    </w:r>
    <w:r>
      <w:fldChar w:fldCharType="end"/>
    </w:r>
  </w:p>
  <w:p w:rsidR="003261C4" w:rsidRDefault="003261C4">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443" w:rsidRDefault="00404443" w:rsidP="00A869C4">
      <w:pPr>
        <w:spacing w:before="0" w:after="0"/>
      </w:pPr>
      <w:r>
        <w:separator/>
      </w:r>
    </w:p>
  </w:footnote>
  <w:footnote w:type="continuationSeparator" w:id="0">
    <w:p w:rsidR="00404443" w:rsidRDefault="00404443" w:rsidP="00A869C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8CA568"/>
    <w:lvl w:ilvl="0">
      <w:start w:val="1"/>
      <w:numFmt w:val="decimal"/>
      <w:lvlText w:val="%1."/>
      <w:lvlJc w:val="left"/>
      <w:pPr>
        <w:tabs>
          <w:tab w:val="num" w:pos="1492"/>
        </w:tabs>
        <w:ind w:left="1492" w:hanging="360"/>
      </w:pPr>
    </w:lvl>
  </w:abstractNum>
  <w:abstractNum w:abstractNumId="1">
    <w:nsid w:val="FFFFFF7D"/>
    <w:multiLevelType w:val="singleLevel"/>
    <w:tmpl w:val="AD0642DE"/>
    <w:lvl w:ilvl="0">
      <w:start w:val="1"/>
      <w:numFmt w:val="decimal"/>
      <w:lvlText w:val="%1."/>
      <w:lvlJc w:val="left"/>
      <w:pPr>
        <w:tabs>
          <w:tab w:val="num" w:pos="1209"/>
        </w:tabs>
        <w:ind w:left="1209" w:hanging="360"/>
      </w:pPr>
    </w:lvl>
  </w:abstractNum>
  <w:abstractNum w:abstractNumId="2">
    <w:nsid w:val="FFFFFF7E"/>
    <w:multiLevelType w:val="singleLevel"/>
    <w:tmpl w:val="3036FD4C"/>
    <w:lvl w:ilvl="0">
      <w:start w:val="1"/>
      <w:numFmt w:val="decimal"/>
      <w:lvlText w:val="%1."/>
      <w:lvlJc w:val="left"/>
      <w:pPr>
        <w:tabs>
          <w:tab w:val="num" w:pos="926"/>
        </w:tabs>
        <w:ind w:left="926" w:hanging="360"/>
      </w:pPr>
    </w:lvl>
  </w:abstractNum>
  <w:abstractNum w:abstractNumId="3">
    <w:nsid w:val="FFFFFF7F"/>
    <w:multiLevelType w:val="singleLevel"/>
    <w:tmpl w:val="BC34C338"/>
    <w:lvl w:ilvl="0">
      <w:start w:val="1"/>
      <w:numFmt w:val="decimal"/>
      <w:lvlText w:val="%1."/>
      <w:lvlJc w:val="left"/>
      <w:pPr>
        <w:tabs>
          <w:tab w:val="num" w:pos="643"/>
        </w:tabs>
        <w:ind w:left="643" w:hanging="360"/>
      </w:pPr>
    </w:lvl>
  </w:abstractNum>
  <w:abstractNum w:abstractNumId="4">
    <w:nsid w:val="FFFFFF80"/>
    <w:multiLevelType w:val="singleLevel"/>
    <w:tmpl w:val="911427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8586C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594AC1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1F4BB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A28F494"/>
    <w:lvl w:ilvl="0">
      <w:start w:val="1"/>
      <w:numFmt w:val="decimal"/>
      <w:lvlText w:val="%1."/>
      <w:lvlJc w:val="left"/>
      <w:pPr>
        <w:tabs>
          <w:tab w:val="num" w:pos="360"/>
        </w:tabs>
        <w:ind w:left="360" w:hanging="360"/>
      </w:pPr>
    </w:lvl>
  </w:abstractNum>
  <w:abstractNum w:abstractNumId="9">
    <w:nsid w:val="FFFFFF89"/>
    <w:multiLevelType w:val="singleLevel"/>
    <w:tmpl w:val="4104A28E"/>
    <w:lvl w:ilvl="0">
      <w:start w:val="1"/>
      <w:numFmt w:val="bullet"/>
      <w:lvlText w:val=""/>
      <w:lvlJc w:val="left"/>
      <w:pPr>
        <w:tabs>
          <w:tab w:val="num" w:pos="360"/>
        </w:tabs>
        <w:ind w:left="360" w:hanging="360"/>
      </w:pPr>
      <w:rPr>
        <w:rFonts w:ascii="Symbol" w:hAnsi="Symbol" w:hint="default"/>
      </w:rPr>
    </w:lvl>
  </w:abstractNum>
  <w:abstractNum w:abstractNumId="10">
    <w:nsid w:val="01C6328B"/>
    <w:multiLevelType w:val="multilevel"/>
    <w:tmpl w:val="81028E1E"/>
    <w:lvl w:ilvl="0">
      <w:start w:val="7"/>
      <w:numFmt w:val="decimal"/>
      <w:lvlText w:val="%1."/>
      <w:lvlJc w:val="left"/>
      <w:pPr>
        <w:ind w:left="360" w:hanging="36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1">
    <w:nsid w:val="08920001"/>
    <w:multiLevelType w:val="hybridMultilevel"/>
    <w:tmpl w:val="13E22D1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0C281C7A"/>
    <w:multiLevelType w:val="hybridMultilevel"/>
    <w:tmpl w:val="368C1C46"/>
    <w:lvl w:ilvl="0" w:tplc="6A105D36">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108D220D"/>
    <w:multiLevelType w:val="hybridMultilevel"/>
    <w:tmpl w:val="94C247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10D45880"/>
    <w:multiLevelType w:val="multilevel"/>
    <w:tmpl w:val="0BD8C862"/>
    <w:lvl w:ilvl="0">
      <w:start w:val="6"/>
      <w:numFmt w:val="decimal"/>
      <w:lvlText w:val="%1."/>
      <w:lvlJc w:val="left"/>
      <w:pPr>
        <w:ind w:left="495" w:hanging="495"/>
      </w:pPr>
      <w:rPr>
        <w:rFonts w:cs="Arial" w:hint="default"/>
      </w:rPr>
    </w:lvl>
    <w:lvl w:ilvl="1">
      <w:start w:val="5"/>
      <w:numFmt w:val="decimal"/>
      <w:lvlText w:val="%1.%2."/>
      <w:lvlJc w:val="left"/>
      <w:pPr>
        <w:ind w:left="424" w:hanging="495"/>
      </w:pPr>
      <w:rPr>
        <w:rFonts w:cs="Arial" w:hint="default"/>
      </w:rPr>
    </w:lvl>
    <w:lvl w:ilvl="2">
      <w:start w:val="2"/>
      <w:numFmt w:val="decimal"/>
      <w:lvlText w:val="%1.%2.%3."/>
      <w:lvlJc w:val="left"/>
      <w:pPr>
        <w:ind w:left="578" w:hanging="720"/>
      </w:pPr>
      <w:rPr>
        <w:rFonts w:cs="Arial" w:hint="default"/>
      </w:rPr>
    </w:lvl>
    <w:lvl w:ilvl="3">
      <w:start w:val="1"/>
      <w:numFmt w:val="decimal"/>
      <w:lvlText w:val="%1.%2.%3.%4."/>
      <w:lvlJc w:val="left"/>
      <w:pPr>
        <w:ind w:left="507" w:hanging="720"/>
      </w:pPr>
      <w:rPr>
        <w:rFonts w:cs="Arial" w:hint="default"/>
      </w:rPr>
    </w:lvl>
    <w:lvl w:ilvl="4">
      <w:start w:val="1"/>
      <w:numFmt w:val="decimal"/>
      <w:lvlText w:val="%1.%2.%3.%4.%5."/>
      <w:lvlJc w:val="left"/>
      <w:pPr>
        <w:ind w:left="796" w:hanging="1080"/>
      </w:pPr>
      <w:rPr>
        <w:rFonts w:cs="Arial" w:hint="default"/>
      </w:rPr>
    </w:lvl>
    <w:lvl w:ilvl="5">
      <w:start w:val="1"/>
      <w:numFmt w:val="decimal"/>
      <w:lvlText w:val="%1.%2.%3.%4.%5.%6."/>
      <w:lvlJc w:val="left"/>
      <w:pPr>
        <w:ind w:left="725" w:hanging="1080"/>
      </w:pPr>
      <w:rPr>
        <w:rFonts w:cs="Arial" w:hint="default"/>
      </w:rPr>
    </w:lvl>
    <w:lvl w:ilvl="6">
      <w:start w:val="1"/>
      <w:numFmt w:val="decimal"/>
      <w:lvlText w:val="%1.%2.%3.%4.%5.%6.%7."/>
      <w:lvlJc w:val="left"/>
      <w:pPr>
        <w:ind w:left="1014" w:hanging="1440"/>
      </w:pPr>
      <w:rPr>
        <w:rFonts w:cs="Arial" w:hint="default"/>
      </w:rPr>
    </w:lvl>
    <w:lvl w:ilvl="7">
      <w:start w:val="1"/>
      <w:numFmt w:val="decimal"/>
      <w:lvlText w:val="%1.%2.%3.%4.%5.%6.%7.%8."/>
      <w:lvlJc w:val="left"/>
      <w:pPr>
        <w:ind w:left="943" w:hanging="1440"/>
      </w:pPr>
      <w:rPr>
        <w:rFonts w:cs="Arial" w:hint="default"/>
      </w:rPr>
    </w:lvl>
    <w:lvl w:ilvl="8">
      <w:start w:val="1"/>
      <w:numFmt w:val="decimal"/>
      <w:lvlText w:val="%1.%2.%3.%4.%5.%6.%7.%8.%9."/>
      <w:lvlJc w:val="left"/>
      <w:pPr>
        <w:ind w:left="1232" w:hanging="1800"/>
      </w:pPr>
      <w:rPr>
        <w:rFonts w:cs="Arial" w:hint="default"/>
      </w:rPr>
    </w:lvl>
  </w:abstractNum>
  <w:abstractNum w:abstractNumId="15">
    <w:nsid w:val="15D673B5"/>
    <w:multiLevelType w:val="hybridMultilevel"/>
    <w:tmpl w:val="7354CB4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19632035"/>
    <w:multiLevelType w:val="multilevel"/>
    <w:tmpl w:val="07687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1C0931DA"/>
    <w:multiLevelType w:val="multilevel"/>
    <w:tmpl w:val="74CC48FC"/>
    <w:lvl w:ilvl="0">
      <w:start w:val="5"/>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nsid w:val="1D0A49D5"/>
    <w:multiLevelType w:val="hybridMultilevel"/>
    <w:tmpl w:val="0F2ED43C"/>
    <w:lvl w:ilvl="0" w:tplc="041A000F">
      <w:start w:val="3"/>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1DCB36D9"/>
    <w:multiLevelType w:val="multilevel"/>
    <w:tmpl w:val="691853C2"/>
    <w:lvl w:ilvl="0">
      <w:start w:val="5"/>
      <w:numFmt w:val="decimal"/>
      <w:lvlText w:val="%1."/>
      <w:lvlJc w:val="left"/>
      <w:pPr>
        <w:ind w:left="360" w:hanging="36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nsid w:val="20DB3AB9"/>
    <w:multiLevelType w:val="hybridMultilevel"/>
    <w:tmpl w:val="FCA6036A"/>
    <w:lvl w:ilvl="0" w:tplc="5D82BF1E">
      <w:start w:val="1"/>
      <w:numFmt w:val="decimal"/>
      <w:lvlText w:val="%1."/>
      <w:lvlJc w:val="left"/>
      <w:pPr>
        <w:ind w:left="720" w:hanging="360"/>
      </w:pPr>
      <w:rPr>
        <w:rFonts w:hint="default"/>
        <w:color w:val="000000"/>
      </w:rPr>
    </w:lvl>
    <w:lvl w:ilvl="1" w:tplc="262260B0">
      <w:numFmt w:val="none"/>
      <w:lvlText w:val=""/>
      <w:lvlJc w:val="left"/>
      <w:pPr>
        <w:tabs>
          <w:tab w:val="num" w:pos="360"/>
        </w:tabs>
      </w:pPr>
    </w:lvl>
    <w:lvl w:ilvl="2" w:tplc="D66691B2">
      <w:numFmt w:val="none"/>
      <w:lvlText w:val=""/>
      <w:lvlJc w:val="left"/>
      <w:pPr>
        <w:tabs>
          <w:tab w:val="num" w:pos="360"/>
        </w:tabs>
      </w:pPr>
    </w:lvl>
    <w:lvl w:ilvl="3" w:tplc="FBEAE430">
      <w:numFmt w:val="none"/>
      <w:lvlText w:val=""/>
      <w:lvlJc w:val="left"/>
      <w:pPr>
        <w:tabs>
          <w:tab w:val="num" w:pos="360"/>
        </w:tabs>
      </w:pPr>
    </w:lvl>
    <w:lvl w:ilvl="4" w:tplc="832486CC">
      <w:numFmt w:val="none"/>
      <w:lvlText w:val=""/>
      <w:lvlJc w:val="left"/>
      <w:pPr>
        <w:tabs>
          <w:tab w:val="num" w:pos="360"/>
        </w:tabs>
      </w:pPr>
    </w:lvl>
    <w:lvl w:ilvl="5" w:tplc="E66699D6">
      <w:numFmt w:val="none"/>
      <w:lvlText w:val=""/>
      <w:lvlJc w:val="left"/>
      <w:pPr>
        <w:tabs>
          <w:tab w:val="num" w:pos="360"/>
        </w:tabs>
      </w:pPr>
    </w:lvl>
    <w:lvl w:ilvl="6" w:tplc="18B6825E">
      <w:numFmt w:val="none"/>
      <w:lvlText w:val=""/>
      <w:lvlJc w:val="left"/>
      <w:pPr>
        <w:tabs>
          <w:tab w:val="num" w:pos="360"/>
        </w:tabs>
      </w:pPr>
    </w:lvl>
    <w:lvl w:ilvl="7" w:tplc="C3D41CA4">
      <w:numFmt w:val="none"/>
      <w:lvlText w:val=""/>
      <w:lvlJc w:val="left"/>
      <w:pPr>
        <w:tabs>
          <w:tab w:val="num" w:pos="360"/>
        </w:tabs>
      </w:pPr>
    </w:lvl>
    <w:lvl w:ilvl="8" w:tplc="26E0D796">
      <w:numFmt w:val="none"/>
      <w:lvlText w:val=""/>
      <w:lvlJc w:val="left"/>
      <w:pPr>
        <w:tabs>
          <w:tab w:val="num" w:pos="360"/>
        </w:tabs>
      </w:pPr>
    </w:lvl>
  </w:abstractNum>
  <w:abstractNum w:abstractNumId="21">
    <w:nsid w:val="21EF02F6"/>
    <w:multiLevelType w:val="hybridMultilevel"/>
    <w:tmpl w:val="5A9C7C08"/>
    <w:lvl w:ilvl="0" w:tplc="A9188ECA">
      <w:start w:val="1"/>
      <w:numFmt w:val="decimal"/>
      <w:lvlText w:val="%1."/>
      <w:lvlJc w:val="left"/>
      <w:pPr>
        <w:ind w:left="720" w:hanging="360"/>
      </w:pPr>
      <w:rPr>
        <w:rFonts w:ascii="Times New Roman" w:eastAsia="Times New Roman" w:hAnsi="Times New Roman" w:cs="Times New Roman"/>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nsid w:val="254576C8"/>
    <w:multiLevelType w:val="multilevel"/>
    <w:tmpl w:val="DA78EBD2"/>
    <w:lvl w:ilvl="0">
      <w:start w:val="1"/>
      <w:numFmt w:val="decimal"/>
      <w:lvlText w:val="%1."/>
      <w:lvlJc w:val="left"/>
      <w:pPr>
        <w:ind w:left="928"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
    <w:nsid w:val="298C0CE5"/>
    <w:multiLevelType w:val="hybridMultilevel"/>
    <w:tmpl w:val="F064CB9A"/>
    <w:lvl w:ilvl="0" w:tplc="CA3AA55A">
      <w:start w:val="1"/>
      <w:numFmt w:val="bullet"/>
      <w:lvlText w:val="-"/>
      <w:lvlJc w:val="left"/>
      <w:pPr>
        <w:tabs>
          <w:tab w:val="num" w:pos="900"/>
        </w:tabs>
        <w:ind w:left="900" w:hanging="360"/>
      </w:pPr>
      <w:rPr>
        <w:rFonts w:ascii="Arial" w:eastAsia="Times New Roman" w:hAnsi="Arial" w:cs="Arial" w:hint="default"/>
      </w:rPr>
    </w:lvl>
    <w:lvl w:ilvl="1" w:tplc="041A0003" w:tentative="1">
      <w:start w:val="1"/>
      <w:numFmt w:val="bullet"/>
      <w:lvlText w:val="o"/>
      <w:lvlJc w:val="left"/>
      <w:pPr>
        <w:tabs>
          <w:tab w:val="num" w:pos="1620"/>
        </w:tabs>
        <w:ind w:left="1620" w:hanging="360"/>
      </w:pPr>
      <w:rPr>
        <w:rFonts w:ascii="Courier New" w:hAnsi="Courier New" w:cs="Courier New" w:hint="default"/>
      </w:rPr>
    </w:lvl>
    <w:lvl w:ilvl="2" w:tplc="041A0005" w:tentative="1">
      <w:start w:val="1"/>
      <w:numFmt w:val="bullet"/>
      <w:lvlText w:val=""/>
      <w:lvlJc w:val="left"/>
      <w:pPr>
        <w:tabs>
          <w:tab w:val="num" w:pos="2340"/>
        </w:tabs>
        <w:ind w:left="2340" w:hanging="360"/>
      </w:pPr>
      <w:rPr>
        <w:rFonts w:ascii="Wingdings" w:hAnsi="Wingdings" w:hint="default"/>
      </w:rPr>
    </w:lvl>
    <w:lvl w:ilvl="3" w:tplc="041A0001" w:tentative="1">
      <w:start w:val="1"/>
      <w:numFmt w:val="bullet"/>
      <w:lvlText w:val=""/>
      <w:lvlJc w:val="left"/>
      <w:pPr>
        <w:tabs>
          <w:tab w:val="num" w:pos="3060"/>
        </w:tabs>
        <w:ind w:left="3060" w:hanging="360"/>
      </w:pPr>
      <w:rPr>
        <w:rFonts w:ascii="Symbol" w:hAnsi="Symbol" w:hint="default"/>
      </w:rPr>
    </w:lvl>
    <w:lvl w:ilvl="4" w:tplc="041A0003" w:tentative="1">
      <w:start w:val="1"/>
      <w:numFmt w:val="bullet"/>
      <w:lvlText w:val="o"/>
      <w:lvlJc w:val="left"/>
      <w:pPr>
        <w:tabs>
          <w:tab w:val="num" w:pos="3780"/>
        </w:tabs>
        <w:ind w:left="3780" w:hanging="360"/>
      </w:pPr>
      <w:rPr>
        <w:rFonts w:ascii="Courier New" w:hAnsi="Courier New" w:cs="Courier New" w:hint="default"/>
      </w:rPr>
    </w:lvl>
    <w:lvl w:ilvl="5" w:tplc="041A0005" w:tentative="1">
      <w:start w:val="1"/>
      <w:numFmt w:val="bullet"/>
      <w:lvlText w:val=""/>
      <w:lvlJc w:val="left"/>
      <w:pPr>
        <w:tabs>
          <w:tab w:val="num" w:pos="4500"/>
        </w:tabs>
        <w:ind w:left="4500" w:hanging="360"/>
      </w:pPr>
      <w:rPr>
        <w:rFonts w:ascii="Wingdings" w:hAnsi="Wingdings" w:hint="default"/>
      </w:rPr>
    </w:lvl>
    <w:lvl w:ilvl="6" w:tplc="041A0001" w:tentative="1">
      <w:start w:val="1"/>
      <w:numFmt w:val="bullet"/>
      <w:lvlText w:val=""/>
      <w:lvlJc w:val="left"/>
      <w:pPr>
        <w:tabs>
          <w:tab w:val="num" w:pos="5220"/>
        </w:tabs>
        <w:ind w:left="5220" w:hanging="360"/>
      </w:pPr>
      <w:rPr>
        <w:rFonts w:ascii="Symbol" w:hAnsi="Symbol" w:hint="default"/>
      </w:rPr>
    </w:lvl>
    <w:lvl w:ilvl="7" w:tplc="041A0003" w:tentative="1">
      <w:start w:val="1"/>
      <w:numFmt w:val="bullet"/>
      <w:lvlText w:val="o"/>
      <w:lvlJc w:val="left"/>
      <w:pPr>
        <w:tabs>
          <w:tab w:val="num" w:pos="5940"/>
        </w:tabs>
        <w:ind w:left="5940" w:hanging="360"/>
      </w:pPr>
      <w:rPr>
        <w:rFonts w:ascii="Courier New" w:hAnsi="Courier New" w:cs="Courier New" w:hint="default"/>
      </w:rPr>
    </w:lvl>
    <w:lvl w:ilvl="8" w:tplc="041A0005" w:tentative="1">
      <w:start w:val="1"/>
      <w:numFmt w:val="bullet"/>
      <w:lvlText w:val=""/>
      <w:lvlJc w:val="left"/>
      <w:pPr>
        <w:tabs>
          <w:tab w:val="num" w:pos="6660"/>
        </w:tabs>
        <w:ind w:left="6660" w:hanging="360"/>
      </w:pPr>
      <w:rPr>
        <w:rFonts w:ascii="Wingdings" w:hAnsi="Wingdings" w:hint="default"/>
      </w:rPr>
    </w:lvl>
  </w:abstractNum>
  <w:abstractNum w:abstractNumId="24">
    <w:nsid w:val="2B330CAA"/>
    <w:multiLevelType w:val="multilevel"/>
    <w:tmpl w:val="07687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nsid w:val="2CA15186"/>
    <w:multiLevelType w:val="hybridMultilevel"/>
    <w:tmpl w:val="582885D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E1C1AB1"/>
    <w:multiLevelType w:val="hybridMultilevel"/>
    <w:tmpl w:val="71F8CC0A"/>
    <w:lvl w:ilvl="0" w:tplc="03B22F72">
      <w:start w:val="7"/>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27">
    <w:nsid w:val="2E664487"/>
    <w:multiLevelType w:val="hybridMultilevel"/>
    <w:tmpl w:val="5AF03C46"/>
    <w:lvl w:ilvl="0" w:tplc="041A0001">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28">
    <w:nsid w:val="30526C86"/>
    <w:multiLevelType w:val="hybridMultilevel"/>
    <w:tmpl w:val="45960A6E"/>
    <w:lvl w:ilvl="0" w:tplc="041A000F">
      <w:start w:val="7"/>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32A7727B"/>
    <w:multiLevelType w:val="hybridMultilevel"/>
    <w:tmpl w:val="31F267C4"/>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32CE4699"/>
    <w:multiLevelType w:val="hybridMultilevel"/>
    <w:tmpl w:val="6F34893E"/>
    <w:lvl w:ilvl="0" w:tplc="D102DE5E">
      <w:start w:val="8"/>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31">
    <w:nsid w:val="39245FBA"/>
    <w:multiLevelType w:val="hybridMultilevel"/>
    <w:tmpl w:val="FFFC2888"/>
    <w:lvl w:ilvl="0" w:tplc="F424CBF4">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nsid w:val="412A2FE9"/>
    <w:multiLevelType w:val="hybridMultilevel"/>
    <w:tmpl w:val="904E91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B425F9A"/>
    <w:multiLevelType w:val="hybridMultilevel"/>
    <w:tmpl w:val="13E22D1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52A70E6E"/>
    <w:multiLevelType w:val="multilevel"/>
    <w:tmpl w:val="6A581BF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551607E6"/>
    <w:multiLevelType w:val="hybridMultilevel"/>
    <w:tmpl w:val="60CE30AE"/>
    <w:lvl w:ilvl="0" w:tplc="12824722">
      <w:start w:val="1"/>
      <w:numFmt w:val="decimal"/>
      <w:lvlText w:val="%1."/>
      <w:lvlJc w:val="left"/>
      <w:pPr>
        <w:ind w:left="780" w:hanging="360"/>
      </w:pPr>
      <w:rPr>
        <w:rFonts w:hint="default"/>
      </w:rPr>
    </w:lvl>
    <w:lvl w:ilvl="1" w:tplc="041A0019" w:tentative="1">
      <w:start w:val="1"/>
      <w:numFmt w:val="lowerLetter"/>
      <w:lvlText w:val="%2."/>
      <w:lvlJc w:val="left"/>
      <w:pPr>
        <w:ind w:left="1500" w:hanging="360"/>
      </w:pPr>
    </w:lvl>
    <w:lvl w:ilvl="2" w:tplc="041A001B" w:tentative="1">
      <w:start w:val="1"/>
      <w:numFmt w:val="lowerRoman"/>
      <w:lvlText w:val="%3."/>
      <w:lvlJc w:val="right"/>
      <w:pPr>
        <w:ind w:left="2220" w:hanging="180"/>
      </w:pPr>
    </w:lvl>
    <w:lvl w:ilvl="3" w:tplc="041A000F" w:tentative="1">
      <w:start w:val="1"/>
      <w:numFmt w:val="decimal"/>
      <w:lvlText w:val="%4."/>
      <w:lvlJc w:val="left"/>
      <w:pPr>
        <w:ind w:left="2940" w:hanging="360"/>
      </w:pPr>
    </w:lvl>
    <w:lvl w:ilvl="4" w:tplc="041A0019" w:tentative="1">
      <w:start w:val="1"/>
      <w:numFmt w:val="lowerLetter"/>
      <w:lvlText w:val="%5."/>
      <w:lvlJc w:val="left"/>
      <w:pPr>
        <w:ind w:left="3660" w:hanging="360"/>
      </w:pPr>
    </w:lvl>
    <w:lvl w:ilvl="5" w:tplc="041A001B" w:tentative="1">
      <w:start w:val="1"/>
      <w:numFmt w:val="lowerRoman"/>
      <w:lvlText w:val="%6."/>
      <w:lvlJc w:val="right"/>
      <w:pPr>
        <w:ind w:left="4380" w:hanging="180"/>
      </w:pPr>
    </w:lvl>
    <w:lvl w:ilvl="6" w:tplc="041A000F" w:tentative="1">
      <w:start w:val="1"/>
      <w:numFmt w:val="decimal"/>
      <w:lvlText w:val="%7."/>
      <w:lvlJc w:val="left"/>
      <w:pPr>
        <w:ind w:left="5100" w:hanging="360"/>
      </w:pPr>
    </w:lvl>
    <w:lvl w:ilvl="7" w:tplc="041A0019" w:tentative="1">
      <w:start w:val="1"/>
      <w:numFmt w:val="lowerLetter"/>
      <w:lvlText w:val="%8."/>
      <w:lvlJc w:val="left"/>
      <w:pPr>
        <w:ind w:left="5820" w:hanging="360"/>
      </w:pPr>
    </w:lvl>
    <w:lvl w:ilvl="8" w:tplc="041A001B" w:tentative="1">
      <w:start w:val="1"/>
      <w:numFmt w:val="lowerRoman"/>
      <w:lvlText w:val="%9."/>
      <w:lvlJc w:val="right"/>
      <w:pPr>
        <w:ind w:left="6540" w:hanging="180"/>
      </w:pPr>
    </w:lvl>
  </w:abstractNum>
  <w:abstractNum w:abstractNumId="36">
    <w:nsid w:val="55195D6B"/>
    <w:multiLevelType w:val="hybridMultilevel"/>
    <w:tmpl w:val="8B827B1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7">
    <w:nsid w:val="55346740"/>
    <w:multiLevelType w:val="multilevel"/>
    <w:tmpl w:val="5F42040C"/>
    <w:lvl w:ilvl="0">
      <w:start w:val="1"/>
      <w:numFmt w:val="decimal"/>
      <w:lvlText w:val="%1."/>
      <w:lvlJc w:val="left"/>
      <w:pPr>
        <w:ind w:left="720" w:hanging="360"/>
      </w:pPr>
      <w:rPr>
        <w:rFonts w:hint="default"/>
      </w:rPr>
    </w:lvl>
    <w:lvl w:ilvl="1">
      <w:start w:val="2"/>
      <w:numFmt w:val="decimal"/>
      <w:isLgl/>
      <w:lvlText w:val="%1.%2."/>
      <w:lvlJc w:val="left"/>
      <w:pPr>
        <w:tabs>
          <w:tab w:val="num" w:pos="1146"/>
        </w:tabs>
        <w:ind w:left="1146"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nsid w:val="56B6491C"/>
    <w:multiLevelType w:val="hybridMultilevel"/>
    <w:tmpl w:val="31F267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nsid w:val="5AC91102"/>
    <w:multiLevelType w:val="hybridMultilevel"/>
    <w:tmpl w:val="724AF88C"/>
    <w:lvl w:ilvl="0" w:tplc="4E7C7008">
      <w:start w:val="20"/>
      <w:numFmt w:val="bullet"/>
      <w:lvlText w:val="-"/>
      <w:lvlJc w:val="left"/>
      <w:pPr>
        <w:ind w:left="720" w:hanging="360"/>
      </w:pPr>
      <w:rPr>
        <w:rFonts w:ascii="Arial" w:eastAsia="Calibri" w:hAnsi="Arial" w:cs="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nsid w:val="5B406EED"/>
    <w:multiLevelType w:val="hybridMultilevel"/>
    <w:tmpl w:val="E38AAF4C"/>
    <w:lvl w:ilvl="0" w:tplc="2F761FE4">
      <w:start w:val="8"/>
      <w:numFmt w:val="decimal"/>
      <w:lvlText w:val="%1."/>
      <w:lvlJc w:val="left"/>
      <w:pPr>
        <w:ind w:left="705" w:hanging="360"/>
      </w:pPr>
      <w:rPr>
        <w:rFonts w:hint="default"/>
        <w:b w:val="0"/>
      </w:rPr>
    </w:lvl>
    <w:lvl w:ilvl="1" w:tplc="041A0019" w:tentative="1">
      <w:start w:val="1"/>
      <w:numFmt w:val="lowerLetter"/>
      <w:lvlText w:val="%2."/>
      <w:lvlJc w:val="left"/>
      <w:pPr>
        <w:ind w:left="1425" w:hanging="360"/>
      </w:pPr>
    </w:lvl>
    <w:lvl w:ilvl="2" w:tplc="041A001B" w:tentative="1">
      <w:start w:val="1"/>
      <w:numFmt w:val="lowerRoman"/>
      <w:lvlText w:val="%3."/>
      <w:lvlJc w:val="right"/>
      <w:pPr>
        <w:ind w:left="2145" w:hanging="180"/>
      </w:pPr>
    </w:lvl>
    <w:lvl w:ilvl="3" w:tplc="041A000F" w:tentative="1">
      <w:start w:val="1"/>
      <w:numFmt w:val="decimal"/>
      <w:lvlText w:val="%4."/>
      <w:lvlJc w:val="left"/>
      <w:pPr>
        <w:ind w:left="2865" w:hanging="360"/>
      </w:pPr>
    </w:lvl>
    <w:lvl w:ilvl="4" w:tplc="041A0019" w:tentative="1">
      <w:start w:val="1"/>
      <w:numFmt w:val="lowerLetter"/>
      <w:lvlText w:val="%5."/>
      <w:lvlJc w:val="left"/>
      <w:pPr>
        <w:ind w:left="3585" w:hanging="360"/>
      </w:pPr>
    </w:lvl>
    <w:lvl w:ilvl="5" w:tplc="041A001B" w:tentative="1">
      <w:start w:val="1"/>
      <w:numFmt w:val="lowerRoman"/>
      <w:lvlText w:val="%6."/>
      <w:lvlJc w:val="right"/>
      <w:pPr>
        <w:ind w:left="4305" w:hanging="180"/>
      </w:pPr>
    </w:lvl>
    <w:lvl w:ilvl="6" w:tplc="041A000F" w:tentative="1">
      <w:start w:val="1"/>
      <w:numFmt w:val="decimal"/>
      <w:lvlText w:val="%7."/>
      <w:lvlJc w:val="left"/>
      <w:pPr>
        <w:ind w:left="5025" w:hanging="360"/>
      </w:pPr>
    </w:lvl>
    <w:lvl w:ilvl="7" w:tplc="041A0019" w:tentative="1">
      <w:start w:val="1"/>
      <w:numFmt w:val="lowerLetter"/>
      <w:lvlText w:val="%8."/>
      <w:lvlJc w:val="left"/>
      <w:pPr>
        <w:ind w:left="5745" w:hanging="360"/>
      </w:pPr>
    </w:lvl>
    <w:lvl w:ilvl="8" w:tplc="041A001B" w:tentative="1">
      <w:start w:val="1"/>
      <w:numFmt w:val="lowerRoman"/>
      <w:lvlText w:val="%9."/>
      <w:lvlJc w:val="right"/>
      <w:pPr>
        <w:ind w:left="6465" w:hanging="180"/>
      </w:pPr>
    </w:lvl>
  </w:abstractNum>
  <w:abstractNum w:abstractNumId="41">
    <w:nsid w:val="5C061CAB"/>
    <w:multiLevelType w:val="hybridMultilevel"/>
    <w:tmpl w:val="C4C07D6E"/>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2">
    <w:nsid w:val="618E5E3F"/>
    <w:multiLevelType w:val="multilevel"/>
    <w:tmpl w:val="D26E489E"/>
    <w:lvl w:ilvl="0">
      <w:start w:val="5"/>
      <w:numFmt w:val="decimal"/>
      <w:lvlText w:val="%1."/>
      <w:lvlJc w:val="left"/>
      <w:pPr>
        <w:ind w:left="540" w:hanging="540"/>
      </w:pPr>
      <w:rPr>
        <w:rFonts w:hint="default"/>
      </w:rPr>
    </w:lvl>
    <w:lvl w:ilvl="1">
      <w:start w:val="1"/>
      <w:numFmt w:val="decimal"/>
      <w:lvlText w:val="%1.%2."/>
      <w:lvlJc w:val="left"/>
      <w:pPr>
        <w:ind w:left="1800" w:hanging="720"/>
      </w:pPr>
      <w:rPr>
        <w:rFonts w:hint="default"/>
      </w:rPr>
    </w:lvl>
    <w:lvl w:ilvl="2">
      <w:start w:val="2"/>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3">
    <w:nsid w:val="63685379"/>
    <w:multiLevelType w:val="multilevel"/>
    <w:tmpl w:val="E17E21AE"/>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4">
    <w:nsid w:val="6A3F484B"/>
    <w:multiLevelType w:val="multilevel"/>
    <w:tmpl w:val="705CDBFA"/>
    <w:lvl w:ilvl="0">
      <w:start w:val="6"/>
      <w:numFmt w:val="decimal"/>
      <w:lvlText w:val="%1."/>
      <w:lvlJc w:val="left"/>
      <w:pPr>
        <w:ind w:left="360" w:hanging="36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nsid w:val="6A4C2B77"/>
    <w:multiLevelType w:val="hybridMultilevel"/>
    <w:tmpl w:val="D3B8DC8C"/>
    <w:lvl w:ilvl="0" w:tplc="30F23D8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nsid w:val="786914C3"/>
    <w:multiLevelType w:val="multilevel"/>
    <w:tmpl w:val="3FFE6116"/>
    <w:lvl w:ilvl="0">
      <w:start w:val="6"/>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nsid w:val="78800703"/>
    <w:multiLevelType w:val="multilevel"/>
    <w:tmpl w:val="07687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nsid w:val="79075D3B"/>
    <w:multiLevelType w:val="multilevel"/>
    <w:tmpl w:val="13C4898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9">
    <w:nsid w:val="7BE42289"/>
    <w:multiLevelType w:val="multilevel"/>
    <w:tmpl w:val="07687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1"/>
  </w:num>
  <w:num w:numId="2">
    <w:abstractNumId w:val="39"/>
  </w:num>
  <w:num w:numId="3">
    <w:abstractNumId w:val="24"/>
  </w:num>
  <w:num w:numId="4">
    <w:abstractNumId w:val="22"/>
  </w:num>
  <w:num w:numId="5">
    <w:abstractNumId w:val="48"/>
  </w:num>
  <w:num w:numId="6">
    <w:abstractNumId w:val="26"/>
  </w:num>
  <w:num w:numId="7">
    <w:abstractNumId w:val="30"/>
  </w:num>
  <w:num w:numId="8">
    <w:abstractNumId w:val="40"/>
  </w:num>
  <w:num w:numId="9">
    <w:abstractNumId w:val="31"/>
  </w:num>
  <w:num w:numId="10">
    <w:abstractNumId w:val="36"/>
  </w:num>
  <w:num w:numId="11">
    <w:abstractNumId w:val="28"/>
  </w:num>
  <w:num w:numId="12">
    <w:abstractNumId w:val="37"/>
  </w:num>
  <w:num w:numId="13">
    <w:abstractNumId w:val="20"/>
  </w:num>
  <w:num w:numId="14">
    <w:abstractNumId w:val="29"/>
  </w:num>
  <w:num w:numId="15">
    <w:abstractNumId w:val="10"/>
  </w:num>
  <w:num w:numId="16">
    <w:abstractNumId w:val="38"/>
  </w:num>
  <w:num w:numId="17">
    <w:abstractNumId w:val="47"/>
  </w:num>
  <w:num w:numId="18">
    <w:abstractNumId w:val="16"/>
  </w:num>
  <w:num w:numId="19">
    <w:abstractNumId w:val="25"/>
  </w:num>
  <w:num w:numId="20">
    <w:abstractNumId w:val="41"/>
  </w:num>
  <w:num w:numId="21">
    <w:abstractNumId w:val="23"/>
  </w:num>
  <w:num w:numId="22">
    <w:abstractNumId w:val="11"/>
  </w:num>
  <w:num w:numId="23">
    <w:abstractNumId w:val="12"/>
  </w:num>
  <w:num w:numId="24">
    <w:abstractNumId w:val="33"/>
  </w:num>
  <w:num w:numId="25">
    <w:abstractNumId w:val="15"/>
  </w:num>
  <w:num w:numId="26">
    <w:abstractNumId w:val="43"/>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2"/>
  </w:num>
  <w:num w:numId="38">
    <w:abstractNumId w:val="35"/>
  </w:num>
  <w:num w:numId="39">
    <w:abstractNumId w:val="14"/>
  </w:num>
  <w:num w:numId="40">
    <w:abstractNumId w:val="19"/>
  </w:num>
  <w:num w:numId="41">
    <w:abstractNumId w:val="46"/>
  </w:num>
  <w:num w:numId="42">
    <w:abstractNumId w:val="44"/>
  </w:num>
  <w:num w:numId="43">
    <w:abstractNumId w:val="13"/>
  </w:num>
  <w:num w:numId="44">
    <w:abstractNumId w:val="45"/>
  </w:num>
  <w:num w:numId="45">
    <w:abstractNumId w:val="49"/>
  </w:num>
  <w:num w:numId="46">
    <w:abstractNumId w:val="18"/>
  </w:num>
  <w:num w:numId="47">
    <w:abstractNumId w:val="34"/>
  </w:num>
  <w:num w:numId="48">
    <w:abstractNumId w:val="42"/>
  </w:num>
  <w:num w:numId="49">
    <w:abstractNumId w:val="17"/>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B91"/>
    <w:rsid w:val="00010189"/>
    <w:rsid w:val="0001355D"/>
    <w:rsid w:val="000142EE"/>
    <w:rsid w:val="00016489"/>
    <w:rsid w:val="000179FA"/>
    <w:rsid w:val="0002021B"/>
    <w:rsid w:val="0002077B"/>
    <w:rsid w:val="00020BC5"/>
    <w:rsid w:val="00022779"/>
    <w:rsid w:val="0002440D"/>
    <w:rsid w:val="00024A54"/>
    <w:rsid w:val="00025471"/>
    <w:rsid w:val="00025710"/>
    <w:rsid w:val="00040749"/>
    <w:rsid w:val="00041EE3"/>
    <w:rsid w:val="00047182"/>
    <w:rsid w:val="0006187B"/>
    <w:rsid w:val="00062A89"/>
    <w:rsid w:val="0006360C"/>
    <w:rsid w:val="00064627"/>
    <w:rsid w:val="00066213"/>
    <w:rsid w:val="00067315"/>
    <w:rsid w:val="0006771C"/>
    <w:rsid w:val="0007497C"/>
    <w:rsid w:val="00074A3B"/>
    <w:rsid w:val="00077C41"/>
    <w:rsid w:val="00091405"/>
    <w:rsid w:val="00095A23"/>
    <w:rsid w:val="00097535"/>
    <w:rsid w:val="000A0545"/>
    <w:rsid w:val="000A3CBD"/>
    <w:rsid w:val="000A5F3B"/>
    <w:rsid w:val="000A68F9"/>
    <w:rsid w:val="000B19FB"/>
    <w:rsid w:val="000B2139"/>
    <w:rsid w:val="000B48EC"/>
    <w:rsid w:val="000C05DA"/>
    <w:rsid w:val="000C294B"/>
    <w:rsid w:val="000D0095"/>
    <w:rsid w:val="000D5114"/>
    <w:rsid w:val="000E2AC9"/>
    <w:rsid w:val="000E33A2"/>
    <w:rsid w:val="000E41AA"/>
    <w:rsid w:val="00100936"/>
    <w:rsid w:val="00103FD2"/>
    <w:rsid w:val="00105E1F"/>
    <w:rsid w:val="00105E82"/>
    <w:rsid w:val="00106C40"/>
    <w:rsid w:val="00114441"/>
    <w:rsid w:val="001148E0"/>
    <w:rsid w:val="00114CBE"/>
    <w:rsid w:val="00115617"/>
    <w:rsid w:val="00115D51"/>
    <w:rsid w:val="001223F0"/>
    <w:rsid w:val="00122977"/>
    <w:rsid w:val="00126C8F"/>
    <w:rsid w:val="00132808"/>
    <w:rsid w:val="00132E15"/>
    <w:rsid w:val="00136881"/>
    <w:rsid w:val="00142AF4"/>
    <w:rsid w:val="0014399D"/>
    <w:rsid w:val="00151E72"/>
    <w:rsid w:val="00155BF2"/>
    <w:rsid w:val="001640E0"/>
    <w:rsid w:val="00167C38"/>
    <w:rsid w:val="00171034"/>
    <w:rsid w:val="001732B7"/>
    <w:rsid w:val="0017631C"/>
    <w:rsid w:val="00176AE4"/>
    <w:rsid w:val="00177DC1"/>
    <w:rsid w:val="00184C88"/>
    <w:rsid w:val="001875DD"/>
    <w:rsid w:val="00190211"/>
    <w:rsid w:val="00197624"/>
    <w:rsid w:val="001A04BA"/>
    <w:rsid w:val="001A08F1"/>
    <w:rsid w:val="001A381F"/>
    <w:rsid w:val="001B3574"/>
    <w:rsid w:val="001B36F4"/>
    <w:rsid w:val="001B6084"/>
    <w:rsid w:val="001B73B8"/>
    <w:rsid w:val="001C55E1"/>
    <w:rsid w:val="001C6F77"/>
    <w:rsid w:val="001C7386"/>
    <w:rsid w:val="001D2176"/>
    <w:rsid w:val="001D4914"/>
    <w:rsid w:val="001E48CD"/>
    <w:rsid w:val="001F4FB4"/>
    <w:rsid w:val="001F59C9"/>
    <w:rsid w:val="001F61F2"/>
    <w:rsid w:val="001F7C7B"/>
    <w:rsid w:val="0020532A"/>
    <w:rsid w:val="002253C3"/>
    <w:rsid w:val="0023204C"/>
    <w:rsid w:val="002345FF"/>
    <w:rsid w:val="00235219"/>
    <w:rsid w:val="0023566B"/>
    <w:rsid w:val="00235A36"/>
    <w:rsid w:val="0023778C"/>
    <w:rsid w:val="0024015E"/>
    <w:rsid w:val="002404C2"/>
    <w:rsid w:val="00242D41"/>
    <w:rsid w:val="00243FFE"/>
    <w:rsid w:val="00246E40"/>
    <w:rsid w:val="00254980"/>
    <w:rsid w:val="00254EA8"/>
    <w:rsid w:val="002557C9"/>
    <w:rsid w:val="00257260"/>
    <w:rsid w:val="0025768B"/>
    <w:rsid w:val="00264150"/>
    <w:rsid w:val="0026437E"/>
    <w:rsid w:val="00265384"/>
    <w:rsid w:val="002715E8"/>
    <w:rsid w:val="002749A6"/>
    <w:rsid w:val="00275E80"/>
    <w:rsid w:val="00284574"/>
    <w:rsid w:val="00284D5B"/>
    <w:rsid w:val="002869E1"/>
    <w:rsid w:val="00292BEB"/>
    <w:rsid w:val="002958A7"/>
    <w:rsid w:val="00295AE2"/>
    <w:rsid w:val="0029756C"/>
    <w:rsid w:val="002A09AB"/>
    <w:rsid w:val="002A2635"/>
    <w:rsid w:val="002A3C3F"/>
    <w:rsid w:val="002A475C"/>
    <w:rsid w:val="002B3C3D"/>
    <w:rsid w:val="002B5C35"/>
    <w:rsid w:val="002B5D90"/>
    <w:rsid w:val="002C3026"/>
    <w:rsid w:val="002C3991"/>
    <w:rsid w:val="002D2199"/>
    <w:rsid w:val="002D4AE4"/>
    <w:rsid w:val="002D503C"/>
    <w:rsid w:val="002E1628"/>
    <w:rsid w:val="002F43A6"/>
    <w:rsid w:val="00302BCA"/>
    <w:rsid w:val="00304124"/>
    <w:rsid w:val="00305691"/>
    <w:rsid w:val="00312B52"/>
    <w:rsid w:val="00313EF7"/>
    <w:rsid w:val="003166D7"/>
    <w:rsid w:val="00321BD0"/>
    <w:rsid w:val="00325F17"/>
    <w:rsid w:val="003261C4"/>
    <w:rsid w:val="00330BF3"/>
    <w:rsid w:val="00331D03"/>
    <w:rsid w:val="0033212D"/>
    <w:rsid w:val="00334EC6"/>
    <w:rsid w:val="003355EA"/>
    <w:rsid w:val="00335747"/>
    <w:rsid w:val="003416ED"/>
    <w:rsid w:val="00344EB5"/>
    <w:rsid w:val="0034667D"/>
    <w:rsid w:val="00347530"/>
    <w:rsid w:val="00365B5D"/>
    <w:rsid w:val="00371316"/>
    <w:rsid w:val="003766D8"/>
    <w:rsid w:val="00381EE8"/>
    <w:rsid w:val="003822DB"/>
    <w:rsid w:val="00385A31"/>
    <w:rsid w:val="00385B06"/>
    <w:rsid w:val="00390B6E"/>
    <w:rsid w:val="00395E7C"/>
    <w:rsid w:val="003974AD"/>
    <w:rsid w:val="003A3D90"/>
    <w:rsid w:val="003A781B"/>
    <w:rsid w:val="003B146A"/>
    <w:rsid w:val="003B1F24"/>
    <w:rsid w:val="003B3AFA"/>
    <w:rsid w:val="003B4DAF"/>
    <w:rsid w:val="003B556D"/>
    <w:rsid w:val="003B5BF7"/>
    <w:rsid w:val="003C6892"/>
    <w:rsid w:val="003D17CF"/>
    <w:rsid w:val="003D332B"/>
    <w:rsid w:val="003D411B"/>
    <w:rsid w:val="003D5D0E"/>
    <w:rsid w:val="003E3A38"/>
    <w:rsid w:val="003E43CE"/>
    <w:rsid w:val="003F4B02"/>
    <w:rsid w:val="003F67B5"/>
    <w:rsid w:val="003F7B44"/>
    <w:rsid w:val="00401B08"/>
    <w:rsid w:val="00404443"/>
    <w:rsid w:val="00405499"/>
    <w:rsid w:val="0041067D"/>
    <w:rsid w:val="00415427"/>
    <w:rsid w:val="00416B61"/>
    <w:rsid w:val="00420D63"/>
    <w:rsid w:val="00421F15"/>
    <w:rsid w:val="004234BA"/>
    <w:rsid w:val="004353F7"/>
    <w:rsid w:val="0044088D"/>
    <w:rsid w:val="00442363"/>
    <w:rsid w:val="00447453"/>
    <w:rsid w:val="00447767"/>
    <w:rsid w:val="0045337C"/>
    <w:rsid w:val="00454980"/>
    <w:rsid w:val="0045614C"/>
    <w:rsid w:val="00466C28"/>
    <w:rsid w:val="004748E1"/>
    <w:rsid w:val="004829D6"/>
    <w:rsid w:val="0048524C"/>
    <w:rsid w:val="00486B42"/>
    <w:rsid w:val="004871D1"/>
    <w:rsid w:val="00492B91"/>
    <w:rsid w:val="00492DF9"/>
    <w:rsid w:val="00497697"/>
    <w:rsid w:val="004A7FE2"/>
    <w:rsid w:val="004B0111"/>
    <w:rsid w:val="004B393E"/>
    <w:rsid w:val="004B44C8"/>
    <w:rsid w:val="004B50F9"/>
    <w:rsid w:val="004C07B8"/>
    <w:rsid w:val="004C2EB9"/>
    <w:rsid w:val="004C3233"/>
    <w:rsid w:val="004C6E3E"/>
    <w:rsid w:val="004D4A18"/>
    <w:rsid w:val="004D6459"/>
    <w:rsid w:val="004D6695"/>
    <w:rsid w:val="004D78A6"/>
    <w:rsid w:val="004E39BA"/>
    <w:rsid w:val="004E3E97"/>
    <w:rsid w:val="004F02A9"/>
    <w:rsid w:val="004F11AA"/>
    <w:rsid w:val="004F68B1"/>
    <w:rsid w:val="00500723"/>
    <w:rsid w:val="00502AB0"/>
    <w:rsid w:val="00504178"/>
    <w:rsid w:val="00507387"/>
    <w:rsid w:val="00507E9A"/>
    <w:rsid w:val="00517AD3"/>
    <w:rsid w:val="0052068E"/>
    <w:rsid w:val="00520984"/>
    <w:rsid w:val="005236AE"/>
    <w:rsid w:val="0052489D"/>
    <w:rsid w:val="00524EC2"/>
    <w:rsid w:val="00525519"/>
    <w:rsid w:val="00525581"/>
    <w:rsid w:val="00525C3C"/>
    <w:rsid w:val="00527185"/>
    <w:rsid w:val="00527E35"/>
    <w:rsid w:val="005304EA"/>
    <w:rsid w:val="00531A81"/>
    <w:rsid w:val="005322EE"/>
    <w:rsid w:val="00536441"/>
    <w:rsid w:val="00541035"/>
    <w:rsid w:val="00541AC3"/>
    <w:rsid w:val="005473EF"/>
    <w:rsid w:val="00552F87"/>
    <w:rsid w:val="005579F2"/>
    <w:rsid w:val="00557E78"/>
    <w:rsid w:val="00560741"/>
    <w:rsid w:val="0056162B"/>
    <w:rsid w:val="00561EDF"/>
    <w:rsid w:val="00566469"/>
    <w:rsid w:val="00567AC0"/>
    <w:rsid w:val="005745D0"/>
    <w:rsid w:val="00574807"/>
    <w:rsid w:val="00574A28"/>
    <w:rsid w:val="00580A73"/>
    <w:rsid w:val="00583451"/>
    <w:rsid w:val="00583CCC"/>
    <w:rsid w:val="00590E21"/>
    <w:rsid w:val="00591E19"/>
    <w:rsid w:val="00593A5A"/>
    <w:rsid w:val="00594218"/>
    <w:rsid w:val="005A02AD"/>
    <w:rsid w:val="005A1CCE"/>
    <w:rsid w:val="005A3E79"/>
    <w:rsid w:val="005A60AC"/>
    <w:rsid w:val="005C1A7A"/>
    <w:rsid w:val="005D3E99"/>
    <w:rsid w:val="005D6CF1"/>
    <w:rsid w:val="005E1F4C"/>
    <w:rsid w:val="005E62C4"/>
    <w:rsid w:val="005F5C60"/>
    <w:rsid w:val="005F688E"/>
    <w:rsid w:val="005F76C7"/>
    <w:rsid w:val="00607C8E"/>
    <w:rsid w:val="00610554"/>
    <w:rsid w:val="00626938"/>
    <w:rsid w:val="00630EF8"/>
    <w:rsid w:val="006335D3"/>
    <w:rsid w:val="006367A1"/>
    <w:rsid w:val="00637ADF"/>
    <w:rsid w:val="00640602"/>
    <w:rsid w:val="0064215C"/>
    <w:rsid w:val="006429DC"/>
    <w:rsid w:val="00646293"/>
    <w:rsid w:val="00651E6C"/>
    <w:rsid w:val="00652772"/>
    <w:rsid w:val="00652B91"/>
    <w:rsid w:val="006549DB"/>
    <w:rsid w:val="006672A9"/>
    <w:rsid w:val="0067196C"/>
    <w:rsid w:val="00673659"/>
    <w:rsid w:val="00686A03"/>
    <w:rsid w:val="00687B7C"/>
    <w:rsid w:val="00692048"/>
    <w:rsid w:val="0069446C"/>
    <w:rsid w:val="00694F5B"/>
    <w:rsid w:val="00696397"/>
    <w:rsid w:val="006B1183"/>
    <w:rsid w:val="006B175A"/>
    <w:rsid w:val="006B1A44"/>
    <w:rsid w:val="006B64B2"/>
    <w:rsid w:val="006C1DA7"/>
    <w:rsid w:val="006E1FA0"/>
    <w:rsid w:val="006E2115"/>
    <w:rsid w:val="006E2502"/>
    <w:rsid w:val="006E58ED"/>
    <w:rsid w:val="006F5D8C"/>
    <w:rsid w:val="006F6EB4"/>
    <w:rsid w:val="006F7377"/>
    <w:rsid w:val="00700FC2"/>
    <w:rsid w:val="0070146A"/>
    <w:rsid w:val="00705DF7"/>
    <w:rsid w:val="00707AAA"/>
    <w:rsid w:val="007102EA"/>
    <w:rsid w:val="00713EBF"/>
    <w:rsid w:val="00717F31"/>
    <w:rsid w:val="00721164"/>
    <w:rsid w:val="0072217A"/>
    <w:rsid w:val="0072392B"/>
    <w:rsid w:val="007339CA"/>
    <w:rsid w:val="0073761D"/>
    <w:rsid w:val="007451F4"/>
    <w:rsid w:val="007512C9"/>
    <w:rsid w:val="00751380"/>
    <w:rsid w:val="00752A22"/>
    <w:rsid w:val="00753200"/>
    <w:rsid w:val="00767AA3"/>
    <w:rsid w:val="00767D32"/>
    <w:rsid w:val="0077089B"/>
    <w:rsid w:val="00770E87"/>
    <w:rsid w:val="00771F80"/>
    <w:rsid w:val="0077260E"/>
    <w:rsid w:val="00772687"/>
    <w:rsid w:val="00772E74"/>
    <w:rsid w:val="0077385D"/>
    <w:rsid w:val="00775A00"/>
    <w:rsid w:val="00783B64"/>
    <w:rsid w:val="00784679"/>
    <w:rsid w:val="00785BF5"/>
    <w:rsid w:val="00786CC1"/>
    <w:rsid w:val="00787ECF"/>
    <w:rsid w:val="00791249"/>
    <w:rsid w:val="00792DE6"/>
    <w:rsid w:val="0079393B"/>
    <w:rsid w:val="00794E90"/>
    <w:rsid w:val="00795846"/>
    <w:rsid w:val="007A0318"/>
    <w:rsid w:val="007A34AB"/>
    <w:rsid w:val="007A37C9"/>
    <w:rsid w:val="007A3E1E"/>
    <w:rsid w:val="007A5054"/>
    <w:rsid w:val="007A5622"/>
    <w:rsid w:val="007A5E83"/>
    <w:rsid w:val="007B7470"/>
    <w:rsid w:val="007B74CA"/>
    <w:rsid w:val="007B7FEA"/>
    <w:rsid w:val="007C7EDC"/>
    <w:rsid w:val="007D1A18"/>
    <w:rsid w:val="007D2B01"/>
    <w:rsid w:val="007D2C25"/>
    <w:rsid w:val="007D4A6A"/>
    <w:rsid w:val="007D514C"/>
    <w:rsid w:val="007E3828"/>
    <w:rsid w:val="007F1E1B"/>
    <w:rsid w:val="007F5385"/>
    <w:rsid w:val="0080379E"/>
    <w:rsid w:val="00807B7B"/>
    <w:rsid w:val="00810E2B"/>
    <w:rsid w:val="00811843"/>
    <w:rsid w:val="008121D5"/>
    <w:rsid w:val="008211D6"/>
    <w:rsid w:val="0083386F"/>
    <w:rsid w:val="00836D6F"/>
    <w:rsid w:val="008430C6"/>
    <w:rsid w:val="008512C7"/>
    <w:rsid w:val="00860BEA"/>
    <w:rsid w:val="0086369E"/>
    <w:rsid w:val="00863725"/>
    <w:rsid w:val="00864BA8"/>
    <w:rsid w:val="00871DE5"/>
    <w:rsid w:val="00874C71"/>
    <w:rsid w:val="00875D7A"/>
    <w:rsid w:val="00894602"/>
    <w:rsid w:val="008A664C"/>
    <w:rsid w:val="008B400A"/>
    <w:rsid w:val="008B74AA"/>
    <w:rsid w:val="008C1984"/>
    <w:rsid w:val="008C328B"/>
    <w:rsid w:val="008C38E5"/>
    <w:rsid w:val="008C6E7A"/>
    <w:rsid w:val="008C7150"/>
    <w:rsid w:val="008D397B"/>
    <w:rsid w:val="008D3BBA"/>
    <w:rsid w:val="008D5CD6"/>
    <w:rsid w:val="008E0C14"/>
    <w:rsid w:val="008E1216"/>
    <w:rsid w:val="008E1361"/>
    <w:rsid w:val="008E2BF6"/>
    <w:rsid w:val="008E31ED"/>
    <w:rsid w:val="008E68AC"/>
    <w:rsid w:val="008E70F4"/>
    <w:rsid w:val="008E7AD8"/>
    <w:rsid w:val="008E7EF3"/>
    <w:rsid w:val="008F18F5"/>
    <w:rsid w:val="009005B7"/>
    <w:rsid w:val="00902F7E"/>
    <w:rsid w:val="009030C2"/>
    <w:rsid w:val="00904EAF"/>
    <w:rsid w:val="009135AF"/>
    <w:rsid w:val="00914568"/>
    <w:rsid w:val="00922F7B"/>
    <w:rsid w:val="00923416"/>
    <w:rsid w:val="009300FA"/>
    <w:rsid w:val="00930C24"/>
    <w:rsid w:val="00930DDD"/>
    <w:rsid w:val="00931392"/>
    <w:rsid w:val="00932113"/>
    <w:rsid w:val="009359F9"/>
    <w:rsid w:val="009422B7"/>
    <w:rsid w:val="0094246A"/>
    <w:rsid w:val="0094343A"/>
    <w:rsid w:val="0094482D"/>
    <w:rsid w:val="00951CF7"/>
    <w:rsid w:val="00952681"/>
    <w:rsid w:val="00952DFC"/>
    <w:rsid w:val="00957E14"/>
    <w:rsid w:val="009712EB"/>
    <w:rsid w:val="00987122"/>
    <w:rsid w:val="00991388"/>
    <w:rsid w:val="0099161E"/>
    <w:rsid w:val="009919D9"/>
    <w:rsid w:val="009964D7"/>
    <w:rsid w:val="00996658"/>
    <w:rsid w:val="00997E6E"/>
    <w:rsid w:val="009A0BCB"/>
    <w:rsid w:val="009A1A23"/>
    <w:rsid w:val="009A2EDB"/>
    <w:rsid w:val="009A4042"/>
    <w:rsid w:val="009A4A5C"/>
    <w:rsid w:val="009A5F4A"/>
    <w:rsid w:val="009B1020"/>
    <w:rsid w:val="009B1331"/>
    <w:rsid w:val="009C2A98"/>
    <w:rsid w:val="009C59BA"/>
    <w:rsid w:val="009D061C"/>
    <w:rsid w:val="009D206B"/>
    <w:rsid w:val="009D4913"/>
    <w:rsid w:val="009D711D"/>
    <w:rsid w:val="009E0685"/>
    <w:rsid w:val="009E296D"/>
    <w:rsid w:val="009E56F2"/>
    <w:rsid w:val="009F4394"/>
    <w:rsid w:val="009F5A17"/>
    <w:rsid w:val="009F7E29"/>
    <w:rsid w:val="00A00AD6"/>
    <w:rsid w:val="00A00AF1"/>
    <w:rsid w:val="00A020A6"/>
    <w:rsid w:val="00A05657"/>
    <w:rsid w:val="00A06995"/>
    <w:rsid w:val="00A10285"/>
    <w:rsid w:val="00A103B5"/>
    <w:rsid w:val="00A1352B"/>
    <w:rsid w:val="00A17D1E"/>
    <w:rsid w:val="00A20D62"/>
    <w:rsid w:val="00A22879"/>
    <w:rsid w:val="00A233D8"/>
    <w:rsid w:val="00A263FE"/>
    <w:rsid w:val="00A27CCE"/>
    <w:rsid w:val="00A35919"/>
    <w:rsid w:val="00A36769"/>
    <w:rsid w:val="00A40406"/>
    <w:rsid w:val="00A411BD"/>
    <w:rsid w:val="00A411F2"/>
    <w:rsid w:val="00A46C50"/>
    <w:rsid w:val="00A52B96"/>
    <w:rsid w:val="00A55431"/>
    <w:rsid w:val="00A62F04"/>
    <w:rsid w:val="00A6641F"/>
    <w:rsid w:val="00A672D4"/>
    <w:rsid w:val="00A6738A"/>
    <w:rsid w:val="00A74B9F"/>
    <w:rsid w:val="00A76BB2"/>
    <w:rsid w:val="00A77D5B"/>
    <w:rsid w:val="00A800C7"/>
    <w:rsid w:val="00A835B9"/>
    <w:rsid w:val="00A83E3C"/>
    <w:rsid w:val="00A869C4"/>
    <w:rsid w:val="00A873B8"/>
    <w:rsid w:val="00AA04DB"/>
    <w:rsid w:val="00AA13E6"/>
    <w:rsid w:val="00AB2DC4"/>
    <w:rsid w:val="00AB534E"/>
    <w:rsid w:val="00AB5930"/>
    <w:rsid w:val="00AC075C"/>
    <w:rsid w:val="00AC3530"/>
    <w:rsid w:val="00AC54DF"/>
    <w:rsid w:val="00AC6607"/>
    <w:rsid w:val="00AD283E"/>
    <w:rsid w:val="00AD462B"/>
    <w:rsid w:val="00AD4EB0"/>
    <w:rsid w:val="00AE316B"/>
    <w:rsid w:val="00AE5350"/>
    <w:rsid w:val="00AE64DE"/>
    <w:rsid w:val="00AF656A"/>
    <w:rsid w:val="00AF683A"/>
    <w:rsid w:val="00B04CDE"/>
    <w:rsid w:val="00B05265"/>
    <w:rsid w:val="00B13BB5"/>
    <w:rsid w:val="00B216A7"/>
    <w:rsid w:val="00B23B8F"/>
    <w:rsid w:val="00B25890"/>
    <w:rsid w:val="00B30B15"/>
    <w:rsid w:val="00B378F6"/>
    <w:rsid w:val="00B41B47"/>
    <w:rsid w:val="00B43380"/>
    <w:rsid w:val="00B45D0C"/>
    <w:rsid w:val="00B4788B"/>
    <w:rsid w:val="00B47B46"/>
    <w:rsid w:val="00B5133C"/>
    <w:rsid w:val="00B54009"/>
    <w:rsid w:val="00B54C82"/>
    <w:rsid w:val="00B54F57"/>
    <w:rsid w:val="00B5696B"/>
    <w:rsid w:val="00B64A24"/>
    <w:rsid w:val="00B66D4D"/>
    <w:rsid w:val="00B70FA8"/>
    <w:rsid w:val="00B80A3A"/>
    <w:rsid w:val="00B85CB5"/>
    <w:rsid w:val="00B86640"/>
    <w:rsid w:val="00B86CA0"/>
    <w:rsid w:val="00B95FB9"/>
    <w:rsid w:val="00B9613A"/>
    <w:rsid w:val="00B96750"/>
    <w:rsid w:val="00B96F79"/>
    <w:rsid w:val="00BB0E98"/>
    <w:rsid w:val="00BB1AFA"/>
    <w:rsid w:val="00BB2B0C"/>
    <w:rsid w:val="00BC02BF"/>
    <w:rsid w:val="00BC5F2B"/>
    <w:rsid w:val="00BD5557"/>
    <w:rsid w:val="00BD6EA2"/>
    <w:rsid w:val="00BE26FA"/>
    <w:rsid w:val="00BF2021"/>
    <w:rsid w:val="00BF36C4"/>
    <w:rsid w:val="00BF669E"/>
    <w:rsid w:val="00C040D2"/>
    <w:rsid w:val="00C115F0"/>
    <w:rsid w:val="00C1293E"/>
    <w:rsid w:val="00C13E51"/>
    <w:rsid w:val="00C16E9A"/>
    <w:rsid w:val="00C24F7F"/>
    <w:rsid w:val="00C25951"/>
    <w:rsid w:val="00C32C41"/>
    <w:rsid w:val="00C3409A"/>
    <w:rsid w:val="00C42309"/>
    <w:rsid w:val="00C50F18"/>
    <w:rsid w:val="00C513E6"/>
    <w:rsid w:val="00C5305D"/>
    <w:rsid w:val="00C66F23"/>
    <w:rsid w:val="00C71578"/>
    <w:rsid w:val="00C72532"/>
    <w:rsid w:val="00C745C2"/>
    <w:rsid w:val="00C81EB4"/>
    <w:rsid w:val="00C92248"/>
    <w:rsid w:val="00C933D6"/>
    <w:rsid w:val="00C940E9"/>
    <w:rsid w:val="00CA045E"/>
    <w:rsid w:val="00CA5F66"/>
    <w:rsid w:val="00CA6C21"/>
    <w:rsid w:val="00CB47BE"/>
    <w:rsid w:val="00CB4992"/>
    <w:rsid w:val="00CC00B0"/>
    <w:rsid w:val="00CC621C"/>
    <w:rsid w:val="00CC63AE"/>
    <w:rsid w:val="00CC7A79"/>
    <w:rsid w:val="00CD52A6"/>
    <w:rsid w:val="00CE1537"/>
    <w:rsid w:val="00CE7262"/>
    <w:rsid w:val="00CF49EF"/>
    <w:rsid w:val="00D127D9"/>
    <w:rsid w:val="00D1415F"/>
    <w:rsid w:val="00D169A9"/>
    <w:rsid w:val="00D17C2C"/>
    <w:rsid w:val="00D21271"/>
    <w:rsid w:val="00D23E5E"/>
    <w:rsid w:val="00D25989"/>
    <w:rsid w:val="00D26C93"/>
    <w:rsid w:val="00D31B37"/>
    <w:rsid w:val="00D324F3"/>
    <w:rsid w:val="00D34629"/>
    <w:rsid w:val="00D34913"/>
    <w:rsid w:val="00D42A79"/>
    <w:rsid w:val="00D53534"/>
    <w:rsid w:val="00D53D90"/>
    <w:rsid w:val="00D555D3"/>
    <w:rsid w:val="00D562AC"/>
    <w:rsid w:val="00D567E7"/>
    <w:rsid w:val="00D602B8"/>
    <w:rsid w:val="00D63F4B"/>
    <w:rsid w:val="00D729F6"/>
    <w:rsid w:val="00D82AD8"/>
    <w:rsid w:val="00D82B74"/>
    <w:rsid w:val="00D83C6B"/>
    <w:rsid w:val="00D85258"/>
    <w:rsid w:val="00D87019"/>
    <w:rsid w:val="00D967A5"/>
    <w:rsid w:val="00DA3048"/>
    <w:rsid w:val="00DA4DD5"/>
    <w:rsid w:val="00DB130F"/>
    <w:rsid w:val="00DB1B97"/>
    <w:rsid w:val="00DB2F4E"/>
    <w:rsid w:val="00DB388F"/>
    <w:rsid w:val="00DB40FB"/>
    <w:rsid w:val="00DB4364"/>
    <w:rsid w:val="00DB7891"/>
    <w:rsid w:val="00DC072B"/>
    <w:rsid w:val="00DD0E1C"/>
    <w:rsid w:val="00DD16AF"/>
    <w:rsid w:val="00DD785C"/>
    <w:rsid w:val="00DE0633"/>
    <w:rsid w:val="00DE1EDC"/>
    <w:rsid w:val="00DE2DC8"/>
    <w:rsid w:val="00DE6769"/>
    <w:rsid w:val="00DF2736"/>
    <w:rsid w:val="00DF27A2"/>
    <w:rsid w:val="00DF5173"/>
    <w:rsid w:val="00DF7E62"/>
    <w:rsid w:val="00E01DF2"/>
    <w:rsid w:val="00E05CF5"/>
    <w:rsid w:val="00E07264"/>
    <w:rsid w:val="00E10F80"/>
    <w:rsid w:val="00E13189"/>
    <w:rsid w:val="00E1637E"/>
    <w:rsid w:val="00E171BB"/>
    <w:rsid w:val="00E220CB"/>
    <w:rsid w:val="00E264CD"/>
    <w:rsid w:val="00E31337"/>
    <w:rsid w:val="00E37000"/>
    <w:rsid w:val="00E435B3"/>
    <w:rsid w:val="00E44A7B"/>
    <w:rsid w:val="00E44F89"/>
    <w:rsid w:val="00E4602D"/>
    <w:rsid w:val="00E5293A"/>
    <w:rsid w:val="00E54186"/>
    <w:rsid w:val="00E55BB0"/>
    <w:rsid w:val="00E60E0C"/>
    <w:rsid w:val="00E610C2"/>
    <w:rsid w:val="00E618D3"/>
    <w:rsid w:val="00E62827"/>
    <w:rsid w:val="00E63D24"/>
    <w:rsid w:val="00E65115"/>
    <w:rsid w:val="00E70D11"/>
    <w:rsid w:val="00E77F88"/>
    <w:rsid w:val="00E80A69"/>
    <w:rsid w:val="00E847FF"/>
    <w:rsid w:val="00E84CAF"/>
    <w:rsid w:val="00E84E52"/>
    <w:rsid w:val="00E8528B"/>
    <w:rsid w:val="00E91B73"/>
    <w:rsid w:val="00EB24C8"/>
    <w:rsid w:val="00EB2C8D"/>
    <w:rsid w:val="00EC3049"/>
    <w:rsid w:val="00EC3290"/>
    <w:rsid w:val="00EC37D9"/>
    <w:rsid w:val="00EC437B"/>
    <w:rsid w:val="00ED0E34"/>
    <w:rsid w:val="00ED5698"/>
    <w:rsid w:val="00EE212B"/>
    <w:rsid w:val="00EE35A7"/>
    <w:rsid w:val="00EE637E"/>
    <w:rsid w:val="00EE7F3F"/>
    <w:rsid w:val="00EF04F1"/>
    <w:rsid w:val="00EF144B"/>
    <w:rsid w:val="00EF5B6C"/>
    <w:rsid w:val="00EF5F04"/>
    <w:rsid w:val="00EF692B"/>
    <w:rsid w:val="00EF6C5F"/>
    <w:rsid w:val="00F0048D"/>
    <w:rsid w:val="00F1144E"/>
    <w:rsid w:val="00F14B6D"/>
    <w:rsid w:val="00F2071F"/>
    <w:rsid w:val="00F20EA1"/>
    <w:rsid w:val="00F25534"/>
    <w:rsid w:val="00F26F09"/>
    <w:rsid w:val="00F27E0D"/>
    <w:rsid w:val="00F402DA"/>
    <w:rsid w:val="00F441D2"/>
    <w:rsid w:val="00F45C4E"/>
    <w:rsid w:val="00F506E2"/>
    <w:rsid w:val="00F51089"/>
    <w:rsid w:val="00F52C94"/>
    <w:rsid w:val="00F53814"/>
    <w:rsid w:val="00F56C31"/>
    <w:rsid w:val="00F574EF"/>
    <w:rsid w:val="00F600F2"/>
    <w:rsid w:val="00F6183B"/>
    <w:rsid w:val="00F62F31"/>
    <w:rsid w:val="00F6316C"/>
    <w:rsid w:val="00F63615"/>
    <w:rsid w:val="00F652BF"/>
    <w:rsid w:val="00F65DB0"/>
    <w:rsid w:val="00F6708F"/>
    <w:rsid w:val="00F671B2"/>
    <w:rsid w:val="00F724D6"/>
    <w:rsid w:val="00F75F31"/>
    <w:rsid w:val="00F76319"/>
    <w:rsid w:val="00F81020"/>
    <w:rsid w:val="00F81B52"/>
    <w:rsid w:val="00F924E5"/>
    <w:rsid w:val="00F93522"/>
    <w:rsid w:val="00F9457B"/>
    <w:rsid w:val="00FA267D"/>
    <w:rsid w:val="00FA2B06"/>
    <w:rsid w:val="00FA6D9D"/>
    <w:rsid w:val="00FB0E75"/>
    <w:rsid w:val="00FB1F11"/>
    <w:rsid w:val="00FB530D"/>
    <w:rsid w:val="00FB78AE"/>
    <w:rsid w:val="00FC4985"/>
    <w:rsid w:val="00FD2E6C"/>
    <w:rsid w:val="00FD5736"/>
    <w:rsid w:val="00FE0F0A"/>
    <w:rsid w:val="00FF4A8D"/>
    <w:rsid w:val="00FF789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B0"/>
    <w:pPr>
      <w:spacing w:before="100" w:beforeAutospacing="1" w:after="100" w:afterAutospacing="1"/>
    </w:pPr>
    <w:rPr>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5236AE"/>
    <w:pPr>
      <w:spacing w:before="0" w:beforeAutospacing="0" w:after="0" w:afterAutospacing="0"/>
      <w:ind w:left="720"/>
      <w:contextualSpacing/>
    </w:pPr>
    <w:rPr>
      <w:rFonts w:ascii="Times New Roman" w:eastAsia="Times New Roman" w:hAnsi="Times New Roman"/>
      <w:sz w:val="24"/>
      <w:szCs w:val="24"/>
      <w:lang w:eastAsia="hr-HR"/>
    </w:rPr>
  </w:style>
  <w:style w:type="character" w:customStyle="1" w:styleId="tabletextfield">
    <w:name w:val="table_text_field"/>
    <w:basedOn w:val="Zadanifontodlomka"/>
    <w:rsid w:val="005A60AC"/>
  </w:style>
  <w:style w:type="character" w:customStyle="1" w:styleId="tabletitle2">
    <w:name w:val="table_title2"/>
    <w:basedOn w:val="Zadanifontodlomka"/>
    <w:rsid w:val="005A60AC"/>
  </w:style>
  <w:style w:type="character" w:styleId="Naglaeno">
    <w:name w:val="Strong"/>
    <w:basedOn w:val="Zadanifontodlomka"/>
    <w:uiPriority w:val="22"/>
    <w:qFormat/>
    <w:rsid w:val="005A60AC"/>
    <w:rPr>
      <w:b/>
      <w:bCs/>
    </w:rPr>
  </w:style>
  <w:style w:type="table" w:styleId="Reetkatablice">
    <w:name w:val="Table Grid"/>
    <w:basedOn w:val="Obinatablica"/>
    <w:uiPriority w:val="59"/>
    <w:rsid w:val="001F59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Zaglavlje">
    <w:name w:val="header"/>
    <w:basedOn w:val="Normal"/>
    <w:link w:val="ZaglavljeChar"/>
    <w:uiPriority w:val="99"/>
    <w:semiHidden/>
    <w:unhideWhenUsed/>
    <w:rsid w:val="00A869C4"/>
    <w:pPr>
      <w:tabs>
        <w:tab w:val="center" w:pos="4536"/>
        <w:tab w:val="right" w:pos="9072"/>
      </w:tabs>
    </w:pPr>
  </w:style>
  <w:style w:type="character" w:customStyle="1" w:styleId="ZaglavljeChar">
    <w:name w:val="Zaglavlje Char"/>
    <w:basedOn w:val="Zadanifontodlomka"/>
    <w:link w:val="Zaglavlje"/>
    <w:uiPriority w:val="99"/>
    <w:semiHidden/>
    <w:rsid w:val="00A869C4"/>
    <w:rPr>
      <w:sz w:val="22"/>
      <w:szCs w:val="22"/>
      <w:lang w:eastAsia="en-US"/>
    </w:rPr>
  </w:style>
  <w:style w:type="paragraph" w:styleId="Podnoje">
    <w:name w:val="footer"/>
    <w:basedOn w:val="Normal"/>
    <w:link w:val="PodnojeChar"/>
    <w:uiPriority w:val="99"/>
    <w:unhideWhenUsed/>
    <w:rsid w:val="00A869C4"/>
    <w:pPr>
      <w:tabs>
        <w:tab w:val="center" w:pos="4536"/>
        <w:tab w:val="right" w:pos="9072"/>
      </w:tabs>
    </w:pPr>
  </w:style>
  <w:style w:type="character" w:customStyle="1" w:styleId="PodnojeChar">
    <w:name w:val="Podnožje Char"/>
    <w:basedOn w:val="Zadanifontodlomka"/>
    <w:link w:val="Podnoje"/>
    <w:uiPriority w:val="99"/>
    <w:rsid w:val="00A869C4"/>
    <w:rPr>
      <w:sz w:val="22"/>
      <w:szCs w:val="22"/>
      <w:lang w:eastAsia="en-US"/>
    </w:rPr>
  </w:style>
  <w:style w:type="paragraph" w:styleId="StandardWeb">
    <w:name w:val="Normal (Web)"/>
    <w:basedOn w:val="Normal"/>
    <w:uiPriority w:val="99"/>
    <w:unhideWhenUsed/>
    <w:rsid w:val="00EC37D9"/>
    <w:rPr>
      <w:rFonts w:ascii="Times New Roman" w:eastAsia="Times New Roman" w:hAnsi="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EB0"/>
    <w:pPr>
      <w:spacing w:before="100" w:beforeAutospacing="1" w:after="100" w:afterAutospacing="1"/>
    </w:pPr>
    <w:rPr>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5236AE"/>
    <w:pPr>
      <w:spacing w:before="0" w:beforeAutospacing="0" w:after="0" w:afterAutospacing="0"/>
      <w:ind w:left="720"/>
      <w:contextualSpacing/>
    </w:pPr>
    <w:rPr>
      <w:rFonts w:ascii="Times New Roman" w:eastAsia="Times New Roman" w:hAnsi="Times New Roman"/>
      <w:sz w:val="24"/>
      <w:szCs w:val="24"/>
      <w:lang w:eastAsia="hr-HR"/>
    </w:rPr>
  </w:style>
  <w:style w:type="character" w:customStyle="1" w:styleId="tabletextfield">
    <w:name w:val="table_text_field"/>
    <w:basedOn w:val="Zadanifontodlomka"/>
    <w:rsid w:val="005A60AC"/>
  </w:style>
  <w:style w:type="character" w:customStyle="1" w:styleId="tabletitle2">
    <w:name w:val="table_title2"/>
    <w:basedOn w:val="Zadanifontodlomka"/>
    <w:rsid w:val="005A60AC"/>
  </w:style>
  <w:style w:type="character" w:styleId="Naglaeno">
    <w:name w:val="Strong"/>
    <w:basedOn w:val="Zadanifontodlomka"/>
    <w:uiPriority w:val="22"/>
    <w:qFormat/>
    <w:rsid w:val="005A60AC"/>
    <w:rPr>
      <w:b/>
      <w:bCs/>
    </w:rPr>
  </w:style>
  <w:style w:type="table" w:styleId="Reetkatablice">
    <w:name w:val="Table Grid"/>
    <w:basedOn w:val="Obinatablica"/>
    <w:uiPriority w:val="59"/>
    <w:rsid w:val="001F59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Zaglavlje">
    <w:name w:val="header"/>
    <w:basedOn w:val="Normal"/>
    <w:link w:val="ZaglavljeChar"/>
    <w:uiPriority w:val="99"/>
    <w:semiHidden/>
    <w:unhideWhenUsed/>
    <w:rsid w:val="00A869C4"/>
    <w:pPr>
      <w:tabs>
        <w:tab w:val="center" w:pos="4536"/>
        <w:tab w:val="right" w:pos="9072"/>
      </w:tabs>
    </w:pPr>
  </w:style>
  <w:style w:type="character" w:customStyle="1" w:styleId="ZaglavljeChar">
    <w:name w:val="Zaglavlje Char"/>
    <w:basedOn w:val="Zadanifontodlomka"/>
    <w:link w:val="Zaglavlje"/>
    <w:uiPriority w:val="99"/>
    <w:semiHidden/>
    <w:rsid w:val="00A869C4"/>
    <w:rPr>
      <w:sz w:val="22"/>
      <w:szCs w:val="22"/>
      <w:lang w:eastAsia="en-US"/>
    </w:rPr>
  </w:style>
  <w:style w:type="paragraph" w:styleId="Podnoje">
    <w:name w:val="footer"/>
    <w:basedOn w:val="Normal"/>
    <w:link w:val="PodnojeChar"/>
    <w:uiPriority w:val="99"/>
    <w:unhideWhenUsed/>
    <w:rsid w:val="00A869C4"/>
    <w:pPr>
      <w:tabs>
        <w:tab w:val="center" w:pos="4536"/>
        <w:tab w:val="right" w:pos="9072"/>
      </w:tabs>
    </w:pPr>
  </w:style>
  <w:style w:type="character" w:customStyle="1" w:styleId="PodnojeChar">
    <w:name w:val="Podnožje Char"/>
    <w:basedOn w:val="Zadanifontodlomka"/>
    <w:link w:val="Podnoje"/>
    <w:uiPriority w:val="99"/>
    <w:rsid w:val="00A869C4"/>
    <w:rPr>
      <w:sz w:val="22"/>
      <w:szCs w:val="22"/>
      <w:lang w:eastAsia="en-US"/>
    </w:rPr>
  </w:style>
  <w:style w:type="paragraph" w:styleId="StandardWeb">
    <w:name w:val="Normal (Web)"/>
    <w:basedOn w:val="Normal"/>
    <w:uiPriority w:val="99"/>
    <w:unhideWhenUsed/>
    <w:rsid w:val="00EC37D9"/>
    <w:rPr>
      <w:rFonts w:ascii="Times New Roman" w:eastAsia="Times New Roman" w:hAnsi="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95544">
      <w:bodyDiv w:val="1"/>
      <w:marLeft w:val="0"/>
      <w:marRight w:val="0"/>
      <w:marTop w:val="0"/>
      <w:marBottom w:val="0"/>
      <w:divBdr>
        <w:top w:val="none" w:sz="0" w:space="0" w:color="auto"/>
        <w:left w:val="none" w:sz="0" w:space="0" w:color="auto"/>
        <w:bottom w:val="none" w:sz="0" w:space="0" w:color="auto"/>
        <w:right w:val="none" w:sz="0" w:space="0" w:color="auto"/>
      </w:divBdr>
    </w:div>
    <w:div w:id="130758360">
      <w:bodyDiv w:val="1"/>
      <w:marLeft w:val="0"/>
      <w:marRight w:val="0"/>
      <w:marTop w:val="0"/>
      <w:marBottom w:val="0"/>
      <w:divBdr>
        <w:top w:val="none" w:sz="0" w:space="0" w:color="auto"/>
        <w:left w:val="none" w:sz="0" w:space="0" w:color="auto"/>
        <w:bottom w:val="none" w:sz="0" w:space="0" w:color="auto"/>
        <w:right w:val="none" w:sz="0" w:space="0" w:color="auto"/>
      </w:divBdr>
      <w:divsChild>
        <w:div w:id="447748084">
          <w:marLeft w:val="-3549"/>
          <w:marRight w:val="0"/>
          <w:marTop w:val="100"/>
          <w:marBottom w:val="100"/>
          <w:divBdr>
            <w:top w:val="none" w:sz="0" w:space="0" w:color="auto"/>
            <w:left w:val="none" w:sz="0" w:space="0" w:color="auto"/>
            <w:bottom w:val="none" w:sz="0" w:space="0" w:color="auto"/>
            <w:right w:val="none" w:sz="0" w:space="0" w:color="auto"/>
          </w:divBdr>
          <w:divsChild>
            <w:div w:id="2095931810">
              <w:marLeft w:val="0"/>
              <w:marRight w:val="0"/>
              <w:marTop w:val="0"/>
              <w:marBottom w:val="0"/>
              <w:divBdr>
                <w:top w:val="none" w:sz="0" w:space="0" w:color="auto"/>
                <w:left w:val="none" w:sz="0" w:space="0" w:color="auto"/>
                <w:bottom w:val="none" w:sz="0" w:space="0" w:color="auto"/>
                <w:right w:val="none" w:sz="0" w:space="0" w:color="auto"/>
              </w:divBdr>
              <w:divsChild>
                <w:div w:id="890653891">
                  <w:marLeft w:val="0"/>
                  <w:marRight w:val="0"/>
                  <w:marTop w:val="0"/>
                  <w:marBottom w:val="0"/>
                  <w:divBdr>
                    <w:top w:val="single" w:sz="4" w:space="1" w:color="C0C0C0"/>
                    <w:left w:val="single" w:sz="4" w:space="1" w:color="C0C0C0"/>
                    <w:bottom w:val="single" w:sz="4" w:space="1" w:color="C0C0C0"/>
                    <w:right w:val="single" w:sz="4" w:space="1" w:color="C0C0C0"/>
                  </w:divBdr>
                  <w:divsChild>
                    <w:div w:id="5520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187394">
      <w:bodyDiv w:val="1"/>
      <w:marLeft w:val="0"/>
      <w:marRight w:val="0"/>
      <w:marTop w:val="0"/>
      <w:marBottom w:val="0"/>
      <w:divBdr>
        <w:top w:val="none" w:sz="0" w:space="0" w:color="auto"/>
        <w:left w:val="none" w:sz="0" w:space="0" w:color="auto"/>
        <w:bottom w:val="none" w:sz="0" w:space="0" w:color="auto"/>
        <w:right w:val="none" w:sz="0" w:space="0" w:color="auto"/>
      </w:divBdr>
      <w:divsChild>
        <w:div w:id="1791195622">
          <w:marLeft w:val="-3549"/>
          <w:marRight w:val="0"/>
          <w:marTop w:val="100"/>
          <w:marBottom w:val="100"/>
          <w:divBdr>
            <w:top w:val="none" w:sz="0" w:space="0" w:color="auto"/>
            <w:left w:val="none" w:sz="0" w:space="0" w:color="auto"/>
            <w:bottom w:val="none" w:sz="0" w:space="0" w:color="auto"/>
            <w:right w:val="none" w:sz="0" w:space="0" w:color="auto"/>
          </w:divBdr>
          <w:divsChild>
            <w:div w:id="650329118">
              <w:marLeft w:val="0"/>
              <w:marRight w:val="0"/>
              <w:marTop w:val="0"/>
              <w:marBottom w:val="0"/>
              <w:divBdr>
                <w:top w:val="none" w:sz="0" w:space="0" w:color="auto"/>
                <w:left w:val="none" w:sz="0" w:space="0" w:color="auto"/>
                <w:bottom w:val="none" w:sz="0" w:space="0" w:color="auto"/>
                <w:right w:val="none" w:sz="0" w:space="0" w:color="auto"/>
              </w:divBdr>
              <w:divsChild>
                <w:div w:id="1251498992">
                  <w:marLeft w:val="0"/>
                  <w:marRight w:val="0"/>
                  <w:marTop w:val="0"/>
                  <w:marBottom w:val="0"/>
                  <w:divBdr>
                    <w:top w:val="single" w:sz="4" w:space="1" w:color="C0C0C0"/>
                    <w:left w:val="single" w:sz="4" w:space="1" w:color="C0C0C0"/>
                    <w:bottom w:val="single" w:sz="4" w:space="1" w:color="C0C0C0"/>
                    <w:right w:val="single" w:sz="4" w:space="1" w:color="C0C0C0"/>
                  </w:divBdr>
                  <w:divsChild>
                    <w:div w:id="21458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248537">
      <w:bodyDiv w:val="1"/>
      <w:marLeft w:val="81"/>
      <w:marRight w:val="81"/>
      <w:marTop w:val="81"/>
      <w:marBottom w:val="81"/>
      <w:divBdr>
        <w:top w:val="none" w:sz="0" w:space="0" w:color="auto"/>
        <w:left w:val="none" w:sz="0" w:space="0" w:color="auto"/>
        <w:bottom w:val="none" w:sz="0" w:space="0" w:color="auto"/>
        <w:right w:val="none" w:sz="0" w:space="0" w:color="auto"/>
      </w:divBdr>
      <w:divsChild>
        <w:div w:id="1625429819">
          <w:marLeft w:val="0"/>
          <w:marRight w:val="0"/>
          <w:marTop w:val="41"/>
          <w:marBottom w:val="0"/>
          <w:divBdr>
            <w:top w:val="none" w:sz="0" w:space="0" w:color="auto"/>
            <w:left w:val="none" w:sz="0" w:space="0" w:color="auto"/>
            <w:bottom w:val="none" w:sz="0" w:space="0" w:color="auto"/>
            <w:right w:val="none" w:sz="0" w:space="0" w:color="auto"/>
          </w:divBdr>
          <w:divsChild>
            <w:div w:id="491071216">
              <w:marLeft w:val="0"/>
              <w:marRight w:val="0"/>
              <w:marTop w:val="0"/>
              <w:marBottom w:val="0"/>
              <w:divBdr>
                <w:top w:val="none" w:sz="0" w:space="0" w:color="auto"/>
                <w:left w:val="none" w:sz="0" w:space="0" w:color="auto"/>
                <w:bottom w:val="none" w:sz="0" w:space="0" w:color="auto"/>
                <w:right w:val="none" w:sz="0" w:space="0" w:color="auto"/>
              </w:divBdr>
              <w:divsChild>
                <w:div w:id="143595255">
                  <w:marLeft w:val="2535"/>
                  <w:marRight w:val="0"/>
                  <w:marTop w:val="0"/>
                  <w:marBottom w:val="203"/>
                  <w:divBdr>
                    <w:top w:val="none" w:sz="0" w:space="0" w:color="auto"/>
                    <w:left w:val="none" w:sz="0" w:space="0" w:color="auto"/>
                    <w:bottom w:val="none" w:sz="0" w:space="0" w:color="auto"/>
                    <w:right w:val="none" w:sz="0" w:space="0" w:color="auto"/>
                  </w:divBdr>
                  <w:divsChild>
                    <w:div w:id="877280367">
                      <w:marLeft w:val="0"/>
                      <w:marRight w:val="0"/>
                      <w:marTop w:val="0"/>
                      <w:marBottom w:val="0"/>
                      <w:divBdr>
                        <w:top w:val="none" w:sz="0" w:space="0" w:color="auto"/>
                        <w:left w:val="none" w:sz="0" w:space="0" w:color="auto"/>
                        <w:bottom w:val="none" w:sz="0" w:space="0" w:color="auto"/>
                        <w:right w:val="none" w:sz="0" w:space="0" w:color="auto"/>
                      </w:divBdr>
                      <w:divsChild>
                        <w:div w:id="1918664451">
                          <w:marLeft w:val="0"/>
                          <w:marRight w:val="0"/>
                          <w:marTop w:val="0"/>
                          <w:marBottom w:val="0"/>
                          <w:divBdr>
                            <w:top w:val="none" w:sz="0" w:space="0" w:color="auto"/>
                            <w:left w:val="none" w:sz="0" w:space="0" w:color="auto"/>
                            <w:bottom w:val="none" w:sz="0" w:space="0" w:color="auto"/>
                            <w:right w:val="none" w:sz="0" w:space="0" w:color="auto"/>
                          </w:divBdr>
                          <w:divsChild>
                            <w:div w:id="773403678">
                              <w:marLeft w:val="0"/>
                              <w:marRight w:val="0"/>
                              <w:marTop w:val="0"/>
                              <w:marBottom w:val="0"/>
                              <w:divBdr>
                                <w:top w:val="none" w:sz="0" w:space="0" w:color="auto"/>
                                <w:left w:val="none" w:sz="0" w:space="0" w:color="auto"/>
                                <w:bottom w:val="none" w:sz="0" w:space="0" w:color="auto"/>
                                <w:right w:val="none" w:sz="0" w:space="0" w:color="auto"/>
                              </w:divBdr>
                              <w:divsChild>
                                <w:div w:id="346097092">
                                  <w:marLeft w:val="0"/>
                                  <w:marRight w:val="0"/>
                                  <w:marTop w:val="0"/>
                                  <w:marBottom w:val="0"/>
                                  <w:divBdr>
                                    <w:top w:val="none" w:sz="0" w:space="0" w:color="auto"/>
                                    <w:left w:val="none" w:sz="0" w:space="0" w:color="auto"/>
                                    <w:bottom w:val="none" w:sz="0" w:space="0" w:color="auto"/>
                                    <w:right w:val="none" w:sz="0" w:space="0" w:color="auto"/>
                                  </w:divBdr>
                                  <w:divsChild>
                                    <w:div w:id="1008753677">
                                      <w:marLeft w:val="0"/>
                                      <w:marRight w:val="0"/>
                                      <w:marTop w:val="0"/>
                                      <w:marBottom w:val="0"/>
                                      <w:divBdr>
                                        <w:top w:val="none" w:sz="0" w:space="0" w:color="auto"/>
                                        <w:left w:val="none" w:sz="0" w:space="0" w:color="auto"/>
                                        <w:bottom w:val="none" w:sz="0" w:space="0" w:color="auto"/>
                                        <w:right w:val="none" w:sz="0" w:space="0" w:color="auto"/>
                                      </w:divBdr>
                                      <w:divsChild>
                                        <w:div w:id="773130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910377">
      <w:bodyDiv w:val="1"/>
      <w:marLeft w:val="0"/>
      <w:marRight w:val="0"/>
      <w:marTop w:val="0"/>
      <w:marBottom w:val="0"/>
      <w:divBdr>
        <w:top w:val="none" w:sz="0" w:space="0" w:color="auto"/>
        <w:left w:val="none" w:sz="0" w:space="0" w:color="auto"/>
        <w:bottom w:val="none" w:sz="0" w:space="0" w:color="auto"/>
        <w:right w:val="none" w:sz="0" w:space="0" w:color="auto"/>
      </w:divBdr>
    </w:div>
    <w:div w:id="1275791014">
      <w:bodyDiv w:val="1"/>
      <w:marLeft w:val="0"/>
      <w:marRight w:val="0"/>
      <w:marTop w:val="0"/>
      <w:marBottom w:val="0"/>
      <w:divBdr>
        <w:top w:val="none" w:sz="0" w:space="0" w:color="auto"/>
        <w:left w:val="none" w:sz="0" w:space="0" w:color="auto"/>
        <w:bottom w:val="none" w:sz="0" w:space="0" w:color="auto"/>
        <w:right w:val="none" w:sz="0" w:space="0" w:color="auto"/>
      </w:divBdr>
    </w:div>
    <w:div w:id="1485270752">
      <w:bodyDiv w:val="1"/>
      <w:marLeft w:val="0"/>
      <w:marRight w:val="0"/>
      <w:marTop w:val="0"/>
      <w:marBottom w:val="0"/>
      <w:divBdr>
        <w:top w:val="none" w:sz="0" w:space="0" w:color="auto"/>
        <w:left w:val="none" w:sz="0" w:space="0" w:color="auto"/>
        <w:bottom w:val="none" w:sz="0" w:space="0" w:color="auto"/>
        <w:right w:val="none" w:sz="0" w:space="0" w:color="auto"/>
      </w:divBdr>
      <w:divsChild>
        <w:div w:id="1478762447">
          <w:marLeft w:val="-3549"/>
          <w:marRight w:val="0"/>
          <w:marTop w:val="100"/>
          <w:marBottom w:val="100"/>
          <w:divBdr>
            <w:top w:val="none" w:sz="0" w:space="0" w:color="auto"/>
            <w:left w:val="none" w:sz="0" w:space="0" w:color="auto"/>
            <w:bottom w:val="none" w:sz="0" w:space="0" w:color="auto"/>
            <w:right w:val="none" w:sz="0" w:space="0" w:color="auto"/>
          </w:divBdr>
          <w:divsChild>
            <w:div w:id="1771700460">
              <w:marLeft w:val="0"/>
              <w:marRight w:val="0"/>
              <w:marTop w:val="0"/>
              <w:marBottom w:val="0"/>
              <w:divBdr>
                <w:top w:val="none" w:sz="0" w:space="0" w:color="auto"/>
                <w:left w:val="none" w:sz="0" w:space="0" w:color="auto"/>
                <w:bottom w:val="none" w:sz="0" w:space="0" w:color="auto"/>
                <w:right w:val="none" w:sz="0" w:space="0" w:color="auto"/>
              </w:divBdr>
              <w:divsChild>
                <w:div w:id="1952587767">
                  <w:marLeft w:val="0"/>
                  <w:marRight w:val="0"/>
                  <w:marTop w:val="0"/>
                  <w:marBottom w:val="0"/>
                  <w:divBdr>
                    <w:top w:val="single" w:sz="4" w:space="1" w:color="C0C0C0"/>
                    <w:left w:val="single" w:sz="4" w:space="1" w:color="C0C0C0"/>
                    <w:bottom w:val="single" w:sz="4" w:space="1" w:color="C0C0C0"/>
                    <w:right w:val="single" w:sz="4" w:space="1" w:color="C0C0C0"/>
                  </w:divBdr>
                  <w:divsChild>
                    <w:div w:id="187854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993706">
      <w:bodyDiv w:val="1"/>
      <w:marLeft w:val="0"/>
      <w:marRight w:val="0"/>
      <w:marTop w:val="0"/>
      <w:marBottom w:val="0"/>
      <w:divBdr>
        <w:top w:val="none" w:sz="0" w:space="0" w:color="auto"/>
        <w:left w:val="none" w:sz="0" w:space="0" w:color="auto"/>
        <w:bottom w:val="none" w:sz="0" w:space="0" w:color="auto"/>
        <w:right w:val="none" w:sz="0" w:space="0" w:color="auto"/>
      </w:divBdr>
      <w:divsChild>
        <w:div w:id="775755053">
          <w:marLeft w:val="-3549"/>
          <w:marRight w:val="0"/>
          <w:marTop w:val="100"/>
          <w:marBottom w:val="100"/>
          <w:divBdr>
            <w:top w:val="none" w:sz="0" w:space="0" w:color="auto"/>
            <w:left w:val="none" w:sz="0" w:space="0" w:color="auto"/>
            <w:bottom w:val="none" w:sz="0" w:space="0" w:color="auto"/>
            <w:right w:val="none" w:sz="0" w:space="0" w:color="auto"/>
          </w:divBdr>
          <w:divsChild>
            <w:div w:id="1101804152">
              <w:marLeft w:val="0"/>
              <w:marRight w:val="0"/>
              <w:marTop w:val="0"/>
              <w:marBottom w:val="0"/>
              <w:divBdr>
                <w:top w:val="none" w:sz="0" w:space="0" w:color="auto"/>
                <w:left w:val="none" w:sz="0" w:space="0" w:color="auto"/>
                <w:bottom w:val="none" w:sz="0" w:space="0" w:color="auto"/>
                <w:right w:val="none" w:sz="0" w:space="0" w:color="auto"/>
              </w:divBdr>
              <w:divsChild>
                <w:div w:id="849832759">
                  <w:marLeft w:val="0"/>
                  <w:marRight w:val="0"/>
                  <w:marTop w:val="0"/>
                  <w:marBottom w:val="0"/>
                  <w:divBdr>
                    <w:top w:val="single" w:sz="4" w:space="1" w:color="C0C0C0"/>
                    <w:left w:val="single" w:sz="4" w:space="1" w:color="C0C0C0"/>
                    <w:bottom w:val="single" w:sz="4" w:space="1" w:color="C0C0C0"/>
                    <w:right w:val="single" w:sz="4" w:space="1" w:color="C0C0C0"/>
                  </w:divBdr>
                  <w:divsChild>
                    <w:div w:id="22912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392940">
      <w:bodyDiv w:val="1"/>
      <w:marLeft w:val="0"/>
      <w:marRight w:val="0"/>
      <w:marTop w:val="0"/>
      <w:marBottom w:val="0"/>
      <w:divBdr>
        <w:top w:val="none" w:sz="0" w:space="0" w:color="auto"/>
        <w:left w:val="none" w:sz="0" w:space="0" w:color="auto"/>
        <w:bottom w:val="none" w:sz="0" w:space="0" w:color="auto"/>
        <w:right w:val="none" w:sz="0" w:space="0" w:color="auto"/>
      </w:divBdr>
      <w:divsChild>
        <w:div w:id="1938715222">
          <w:marLeft w:val="-3476"/>
          <w:marRight w:val="0"/>
          <w:marTop w:val="100"/>
          <w:marBottom w:val="100"/>
          <w:divBdr>
            <w:top w:val="none" w:sz="0" w:space="0" w:color="auto"/>
            <w:left w:val="none" w:sz="0" w:space="0" w:color="auto"/>
            <w:bottom w:val="none" w:sz="0" w:space="0" w:color="auto"/>
            <w:right w:val="none" w:sz="0" w:space="0" w:color="auto"/>
          </w:divBdr>
          <w:divsChild>
            <w:div w:id="1469087309">
              <w:marLeft w:val="0"/>
              <w:marRight w:val="0"/>
              <w:marTop w:val="0"/>
              <w:marBottom w:val="0"/>
              <w:divBdr>
                <w:top w:val="none" w:sz="0" w:space="0" w:color="auto"/>
                <w:left w:val="none" w:sz="0" w:space="0" w:color="auto"/>
                <w:bottom w:val="none" w:sz="0" w:space="0" w:color="auto"/>
                <w:right w:val="none" w:sz="0" w:space="0" w:color="auto"/>
              </w:divBdr>
              <w:divsChild>
                <w:div w:id="1770272367">
                  <w:marLeft w:val="0"/>
                  <w:marRight w:val="0"/>
                  <w:marTop w:val="0"/>
                  <w:marBottom w:val="0"/>
                  <w:divBdr>
                    <w:top w:val="single" w:sz="4" w:space="1" w:color="C0C0C0"/>
                    <w:left w:val="single" w:sz="4" w:space="1" w:color="C0C0C0"/>
                    <w:bottom w:val="single" w:sz="4" w:space="1" w:color="C0C0C0"/>
                    <w:right w:val="single" w:sz="4" w:space="1" w:color="C0C0C0"/>
                  </w:divBdr>
                  <w:divsChild>
                    <w:div w:id="115298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139550">
      <w:bodyDiv w:val="1"/>
      <w:marLeft w:val="0"/>
      <w:marRight w:val="0"/>
      <w:marTop w:val="0"/>
      <w:marBottom w:val="0"/>
      <w:divBdr>
        <w:top w:val="none" w:sz="0" w:space="0" w:color="auto"/>
        <w:left w:val="none" w:sz="0" w:space="0" w:color="auto"/>
        <w:bottom w:val="none" w:sz="0" w:space="0" w:color="auto"/>
        <w:right w:val="none" w:sz="0" w:space="0" w:color="auto"/>
      </w:divBdr>
      <w:divsChild>
        <w:div w:id="520320351">
          <w:marLeft w:val="-3549"/>
          <w:marRight w:val="0"/>
          <w:marTop w:val="100"/>
          <w:marBottom w:val="100"/>
          <w:divBdr>
            <w:top w:val="none" w:sz="0" w:space="0" w:color="auto"/>
            <w:left w:val="none" w:sz="0" w:space="0" w:color="auto"/>
            <w:bottom w:val="none" w:sz="0" w:space="0" w:color="auto"/>
            <w:right w:val="none" w:sz="0" w:space="0" w:color="auto"/>
          </w:divBdr>
          <w:divsChild>
            <w:div w:id="800348267">
              <w:marLeft w:val="0"/>
              <w:marRight w:val="0"/>
              <w:marTop w:val="0"/>
              <w:marBottom w:val="0"/>
              <w:divBdr>
                <w:top w:val="none" w:sz="0" w:space="0" w:color="auto"/>
                <w:left w:val="none" w:sz="0" w:space="0" w:color="auto"/>
                <w:bottom w:val="none" w:sz="0" w:space="0" w:color="auto"/>
                <w:right w:val="none" w:sz="0" w:space="0" w:color="auto"/>
              </w:divBdr>
              <w:divsChild>
                <w:div w:id="1646542473">
                  <w:marLeft w:val="0"/>
                  <w:marRight w:val="0"/>
                  <w:marTop w:val="0"/>
                  <w:marBottom w:val="0"/>
                  <w:divBdr>
                    <w:top w:val="single" w:sz="4" w:space="1" w:color="C0C0C0"/>
                    <w:left w:val="single" w:sz="4" w:space="1" w:color="C0C0C0"/>
                    <w:bottom w:val="single" w:sz="4" w:space="1" w:color="C0C0C0"/>
                    <w:right w:val="single" w:sz="4" w:space="1" w:color="C0C0C0"/>
                  </w:divBdr>
                  <w:divsChild>
                    <w:div w:id="64639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9ECEC9-36C9-4A69-AAF9-E58582D3F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1408</Words>
  <Characters>8030</Characters>
  <Application>Microsoft Office Word</Application>
  <DocSecurity>4</DocSecurity>
  <Lines>66</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RUPES d</vt:lpstr>
      <vt:lpstr>RUPES d</vt:lpstr>
    </vt:vector>
  </TitlesOfParts>
  <Company>Istarska županija</Company>
  <LinksUpToDate>false</LinksUpToDate>
  <CharactersWithSpaces>9420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RUPES d</dc:title>
  <dc:creator>kmijandrusic</dc:creator>
  <cp:lastModifiedBy>Sanja Prodan</cp:lastModifiedBy>
  <cp:revision>2</cp:revision>
  <cp:lastPrinted>2016-05-09T06:39:00Z</cp:lastPrinted>
  <dcterms:created xsi:type="dcterms:W3CDTF">2016-05-11T12:35:00Z</dcterms:created>
  <dcterms:modified xsi:type="dcterms:W3CDTF">2016-05-11T12:35:00Z</dcterms:modified>
</cp:coreProperties>
</file>